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C1501" w14:textId="77777777" w:rsidR="00F722B0" w:rsidRPr="00F722B0" w:rsidRDefault="00F722B0" w:rsidP="00F722B0">
      <w:pPr>
        <w:spacing w:before="100" w:beforeAutospacing="1" w:after="100" w:afterAutospacing="1" w:line="240" w:lineRule="auto"/>
        <w:rPr>
          <w:rFonts w:ascii="Times New Roman" w:eastAsia="Times New Roman" w:hAnsi="Times New Roman" w:cs="Times New Roman"/>
          <w:b/>
          <w:sz w:val="24"/>
          <w:szCs w:val="24"/>
          <w:lang w:eastAsia="ru-RU"/>
        </w:rPr>
      </w:pPr>
      <w:r w:rsidRPr="00F722B0">
        <w:rPr>
          <w:rFonts w:ascii="Times New Roman" w:eastAsia="Times New Roman" w:hAnsi="Times New Roman" w:cs="Times New Roman"/>
          <w:b/>
          <w:sz w:val="24"/>
          <w:szCs w:val="24"/>
          <w:lang w:eastAsia="ru-RU"/>
        </w:rPr>
        <w:t>Требования к уровню подготовки обучающихся</w:t>
      </w:r>
    </w:p>
    <w:p w14:paraId="62FEB1E9" w14:textId="77777777" w:rsidR="00F722B0" w:rsidRPr="00F722B0" w:rsidRDefault="00F722B0" w:rsidP="00F722B0">
      <w:p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В результате изучения права на профильном уровне ученик должен</w:t>
      </w:r>
      <w:r w:rsidRPr="00F722B0">
        <w:rPr>
          <w:rFonts w:ascii="Times New Roman" w:eastAsia="Times New Roman" w:hAnsi="Times New Roman" w:cs="Times New Roman"/>
          <w:sz w:val="24"/>
          <w:szCs w:val="24"/>
          <w:lang w:eastAsia="ru-RU"/>
        </w:rPr>
        <w:br/>
        <w:t>знать/понимать</w:t>
      </w:r>
    </w:p>
    <w:p w14:paraId="5FFC1CDF" w14:textId="77777777" w:rsidR="00F722B0" w:rsidRPr="00F722B0" w:rsidRDefault="00F722B0" w:rsidP="00F722B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систему и структуру права, современные правовые системы;</w:t>
      </w:r>
    </w:p>
    <w:p w14:paraId="65EC800F" w14:textId="77777777" w:rsidR="00F722B0" w:rsidRPr="00F722B0" w:rsidRDefault="00F722B0" w:rsidP="00F722B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общие правила применения права;</w:t>
      </w:r>
    </w:p>
    <w:p w14:paraId="3CF9B29D" w14:textId="77777777" w:rsidR="00F722B0" w:rsidRPr="00F722B0" w:rsidRDefault="00F722B0" w:rsidP="00F722B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содержание прав и свобод человека;</w:t>
      </w:r>
    </w:p>
    <w:p w14:paraId="524611D7" w14:textId="77777777" w:rsidR="00F722B0" w:rsidRPr="00F722B0" w:rsidRDefault="00F722B0" w:rsidP="00F722B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понятие и принципы правосудия; органы и способы международно-правовой защиты прав человека;</w:t>
      </w:r>
    </w:p>
    <w:p w14:paraId="65275905" w14:textId="77777777" w:rsidR="00F722B0" w:rsidRPr="00F722B0" w:rsidRDefault="00F722B0" w:rsidP="00F722B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основные юридические профессии;</w:t>
      </w:r>
    </w:p>
    <w:p w14:paraId="318EEE95" w14:textId="77777777" w:rsidR="00F722B0" w:rsidRPr="00F722B0" w:rsidRDefault="00F722B0" w:rsidP="00F722B0">
      <w:p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уметь</w:t>
      </w:r>
    </w:p>
    <w:p w14:paraId="536394D5" w14:textId="77777777" w:rsidR="00F722B0" w:rsidRPr="00F722B0" w:rsidRDefault="00F722B0" w:rsidP="00F722B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характеризовать: право как элемент культуры общества; систему законодательства; основные отрасли права; систему конституционных прав и свобод человека и гражданина; механизм реализации и защиты; избирательный и законодательный процессы в России; принципы организации и деятельности органов государственной власти; порядок рассмотрения гражданских, трудовых, административно-правовых споров; порядок заключения и расторжения трудовых договоров; формы социальной защиты и социального обеспечения; порядок получения платных образовательных услуг;</w:t>
      </w:r>
    </w:p>
    <w:p w14:paraId="2E518CE4" w14:textId="77777777" w:rsidR="00F722B0" w:rsidRPr="00F722B0" w:rsidRDefault="00F722B0" w:rsidP="00F722B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объяснять: происхождение государства и права, их взаимосвязь; механизм правового регулирования; содержание основных понятий и категорий базовых отраслей права; содержание прав, обязанностей и ответственности гражданина как участника конкретных правоотношений (избирателя, налогоплательщика, военнообязанного, работника, потребителя, супруга, абитуриента); особенности правоотношений, регулируемых публичным и частным правом;</w:t>
      </w:r>
    </w:p>
    <w:p w14:paraId="0996D4AF" w14:textId="77777777" w:rsidR="00F722B0" w:rsidRPr="00F722B0" w:rsidRDefault="00F722B0" w:rsidP="00F722B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различать: формы (источники) права, субъектов права; виды судопроизводства; основания и порядок назначения наказания; полномочия органов внутренних дел, прокуратуры, адвоката, нотариуса, международных органов защиты прав человека; объекты гражданского оборота; организационно-правовые формы предпринимательской деятельности; имущественные и неимущественные права и способы их защиты; отдельные виды гражданско-правовых договоров;</w:t>
      </w:r>
    </w:p>
    <w:p w14:paraId="7A69E67B" w14:textId="77777777" w:rsidR="00F722B0" w:rsidRPr="00F722B0" w:rsidRDefault="00F722B0" w:rsidP="00F722B0">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приводить примеры: различных видов правоотношений, правонарушений, ответственности; гарантий реализации основных конституционных прав; экологических правонарушений и ответственности за причинение вреда окружающей среде; общепризнанных принципов и норм международного права; правоприменительной практики;</w:t>
      </w:r>
    </w:p>
    <w:p w14:paraId="4BBC03A1" w14:textId="77777777" w:rsidR="00F722B0" w:rsidRPr="00F722B0" w:rsidRDefault="00F722B0" w:rsidP="00F722B0">
      <w:p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использовать приобретенные знания и умения в практической деятельности и повседневной жизни для:</w:t>
      </w:r>
    </w:p>
    <w:p w14:paraId="06E41693"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поиска, анализа, интерпретации и использования правовой информации;</w:t>
      </w:r>
      <w:r w:rsidRPr="00F722B0">
        <w:rPr>
          <w:rFonts w:ascii="Times New Roman" w:eastAsia="Times New Roman" w:hAnsi="Times New Roman" w:cs="Times New Roman"/>
          <w:sz w:val="24"/>
          <w:szCs w:val="24"/>
          <w:lang w:eastAsia="ru-RU"/>
        </w:rPr>
        <w:br/>
        <w:t>анализа текстов законодательных актов, норм права с точки зрения конкретных условий их реализации;</w:t>
      </w:r>
    </w:p>
    <w:p w14:paraId="7742CC22"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изложения и аргументации собственных суждений о происходящих событиях и явлениях с точки зрения права;</w:t>
      </w:r>
    </w:p>
    <w:p w14:paraId="589E202C"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применения правил (норм) отношений, направленных на согласование интересов различных сторон (на заданных примерах);</w:t>
      </w:r>
    </w:p>
    <w:p w14:paraId="45452082"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осуществления учебных исследований и проектов по правовой тематике;</w:t>
      </w:r>
    </w:p>
    <w:p w14:paraId="07FD03FB"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lastRenderedPageBreak/>
        <w:t>выбора соответствующих закону форм поведения и действий в типичных жизненных ситуациях, урегулированных правом; определения способов реализации прав и свобод, а также защиты нарушенных прав; способы и порядок разрешения споров;</w:t>
      </w:r>
    </w:p>
    <w:p w14:paraId="108E651D" w14:textId="77777777" w:rsidR="00F722B0" w:rsidRPr="00F722B0" w:rsidRDefault="00F722B0" w:rsidP="00F722B0">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F722B0">
        <w:rPr>
          <w:rFonts w:ascii="Times New Roman" w:eastAsia="Times New Roman" w:hAnsi="Times New Roman" w:cs="Times New Roman"/>
          <w:sz w:val="24"/>
          <w:szCs w:val="24"/>
          <w:lang w:eastAsia="ru-RU"/>
        </w:rPr>
        <w:t>обращения в надлежащие органы за квалифицированной юридической помощью.</w:t>
      </w:r>
    </w:p>
    <w:p w14:paraId="41C9D477" w14:textId="77777777" w:rsidR="00F722B0" w:rsidRPr="00F722B0" w:rsidRDefault="00F722B0" w:rsidP="00F722B0">
      <w:pPr>
        <w:rPr>
          <w:rFonts w:ascii="Times New Roman" w:hAnsi="Times New Roman" w:cs="Times New Roman"/>
          <w:bCs/>
          <w:sz w:val="32"/>
          <w:szCs w:val="36"/>
        </w:rPr>
      </w:pPr>
    </w:p>
    <w:p w14:paraId="127FD28E" w14:textId="77777777" w:rsidR="00D07B29" w:rsidRPr="006E74D5" w:rsidRDefault="00D07B29" w:rsidP="00D07B29">
      <w:pPr>
        <w:jc w:val="center"/>
        <w:rPr>
          <w:rFonts w:ascii="Times New Roman" w:hAnsi="Times New Roman" w:cs="Times New Roman"/>
          <w:b/>
          <w:sz w:val="24"/>
          <w:szCs w:val="24"/>
        </w:rPr>
      </w:pPr>
      <w:r w:rsidRPr="006E74D5">
        <w:rPr>
          <w:rFonts w:ascii="Times New Roman" w:hAnsi="Times New Roman" w:cs="Times New Roman"/>
          <w:b/>
          <w:sz w:val="24"/>
          <w:szCs w:val="24"/>
        </w:rPr>
        <w:t>Содержание учебного курса Право 10 класс</w:t>
      </w:r>
    </w:p>
    <w:tbl>
      <w:tblPr>
        <w:tblStyle w:val="a3"/>
        <w:tblW w:w="9670" w:type="dxa"/>
        <w:tblLook w:val="04A0" w:firstRow="1" w:lastRow="0" w:firstColumn="1" w:lastColumn="0" w:noHBand="0" w:noVBand="1"/>
      </w:tblPr>
      <w:tblGrid>
        <w:gridCol w:w="2258"/>
        <w:gridCol w:w="5156"/>
        <w:gridCol w:w="2256"/>
      </w:tblGrid>
      <w:tr w:rsidR="00D07B29" w:rsidRPr="006E74D5" w14:paraId="3C28EDBB" w14:textId="77777777" w:rsidTr="00172E3E">
        <w:trPr>
          <w:trHeight w:val="702"/>
        </w:trPr>
        <w:tc>
          <w:tcPr>
            <w:tcW w:w="2258" w:type="dxa"/>
          </w:tcPr>
          <w:p w14:paraId="4CBD57F1"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Название</w:t>
            </w:r>
          </w:p>
          <w:p w14:paraId="16E3A7E6"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Раздела</w:t>
            </w:r>
          </w:p>
        </w:tc>
        <w:tc>
          <w:tcPr>
            <w:tcW w:w="5156" w:type="dxa"/>
          </w:tcPr>
          <w:p w14:paraId="36ACD2E2" w14:textId="77777777" w:rsidR="00D07B29" w:rsidRPr="006E74D5" w:rsidRDefault="00D07B29" w:rsidP="00172E3E">
            <w:pPr>
              <w:jc w:val="center"/>
              <w:rPr>
                <w:rFonts w:ascii="Times New Roman" w:hAnsi="Times New Roman" w:cs="Times New Roman"/>
                <w:b/>
                <w:sz w:val="24"/>
                <w:szCs w:val="24"/>
              </w:rPr>
            </w:pPr>
          </w:p>
          <w:p w14:paraId="1F230803"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Краткое содержание</w:t>
            </w:r>
          </w:p>
        </w:tc>
        <w:tc>
          <w:tcPr>
            <w:tcW w:w="2256" w:type="dxa"/>
          </w:tcPr>
          <w:p w14:paraId="1DF721C0"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Кол-во</w:t>
            </w:r>
          </w:p>
          <w:p w14:paraId="2CD6813E"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часов</w:t>
            </w:r>
          </w:p>
        </w:tc>
      </w:tr>
      <w:tr w:rsidR="00D07B29" w:rsidRPr="006E74D5" w14:paraId="7DBEF286" w14:textId="77777777" w:rsidTr="00172E3E">
        <w:trPr>
          <w:trHeight w:val="721"/>
        </w:trPr>
        <w:tc>
          <w:tcPr>
            <w:tcW w:w="2258" w:type="dxa"/>
          </w:tcPr>
          <w:p w14:paraId="09350058"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Раздел 1.Из истории государства и</w:t>
            </w:r>
            <w:r w:rsidRPr="006E74D5">
              <w:rPr>
                <w:rFonts w:ascii="Times New Roman" w:hAnsi="Times New Roman" w:cs="Times New Roman"/>
                <w:sz w:val="24"/>
                <w:szCs w:val="24"/>
              </w:rPr>
              <w:t xml:space="preserve"> </w:t>
            </w:r>
            <w:r w:rsidRPr="006E74D5">
              <w:rPr>
                <w:rFonts w:ascii="Times New Roman" w:hAnsi="Times New Roman" w:cs="Times New Roman"/>
                <w:b/>
                <w:sz w:val="24"/>
                <w:szCs w:val="24"/>
              </w:rPr>
              <w:t>права</w:t>
            </w:r>
          </w:p>
        </w:tc>
        <w:tc>
          <w:tcPr>
            <w:tcW w:w="5156" w:type="dxa"/>
          </w:tcPr>
          <w:p w14:paraId="515AE88A"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Связь и зависимость государства и права. Основные теории происхождения государства и права: теологическая, патриархальная, договорная, теория насилия, органическая, психологическая, расовая, материалистическая.</w:t>
            </w:r>
          </w:p>
          <w:p w14:paraId="2797D54B"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Развитие права в России до 19 века. Влияние на правовую мысль Киевской Руси религиозно-символического мышления. Первые памятники философско-правовой мысли.  Русская правда. Судебник 1497г. Соборное Уложение 1649г. Государственно-правовые реформы Петра I. «Наказ» Екатерины II. Российское право в 19-начале 20 века. Совершенствование правовой системы в царствование Александра I. Деятельность М.М.Сперанского. Совершенствование системы управления, издание Полного собрания законов и Свода законов Российской империи Николаем I.  Отмена крепостного права. Реформы местного самоуправления и судебная. Развитие правовой системы в начале 20 века. Манифест 17 октября 1905г. Деятельность государственной думы. Основные государственные законы – конституционные законы России.</w:t>
            </w:r>
          </w:p>
          <w:p w14:paraId="06DE6BF3"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Советское право 1917-1953г.г. Замена права «революционным правосознанием». Революционный террор. Репрессии 30-х г.г. «Сталинская» Конституция СССР 1936 г.</w:t>
            </w:r>
          </w:p>
          <w:p w14:paraId="1DE00A9E"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Советское право 1954-91г.г. Критика культа личности. Консервация административно-командной системы управления. Начало правозащитного, диссидентского движения. Принятие Конституции СССР 1977г. Кризис общества «развитого социализма».</w:t>
            </w:r>
          </w:p>
          <w:p w14:paraId="370411DC"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 xml:space="preserve">Реформа российского права после 1991г. Распад СССР. Попытки превратить Россию в модернизированное государство с рыночной экономикой. «Изъятие» у населения сберегательных вкладов, аферы финансовых </w:t>
            </w:r>
            <w:r w:rsidRPr="006E74D5">
              <w:rPr>
                <w:rStyle w:val="c7"/>
                <w:rFonts w:ascii="Times New Roman" w:hAnsi="Times New Roman" w:cs="Times New Roman"/>
                <w:color w:val="444444"/>
                <w:sz w:val="24"/>
                <w:szCs w:val="24"/>
              </w:rPr>
              <w:lastRenderedPageBreak/>
              <w:t>пирамид. Проведение приватизации в стране. Принятие Конституции РФ, Гражданского Кодекса РФ, Уголовного Кодекса РФ и др.</w:t>
            </w:r>
          </w:p>
          <w:p w14:paraId="322E032F" w14:textId="77777777" w:rsidR="00D07B29" w:rsidRPr="006E74D5" w:rsidRDefault="00D07B29" w:rsidP="00172E3E">
            <w:pPr>
              <w:jc w:val="center"/>
              <w:rPr>
                <w:rFonts w:ascii="Times New Roman" w:hAnsi="Times New Roman" w:cs="Times New Roman"/>
                <w:b/>
                <w:sz w:val="24"/>
                <w:szCs w:val="24"/>
              </w:rPr>
            </w:pPr>
          </w:p>
        </w:tc>
        <w:tc>
          <w:tcPr>
            <w:tcW w:w="2256" w:type="dxa"/>
          </w:tcPr>
          <w:p w14:paraId="2A3CE8E2"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lastRenderedPageBreak/>
              <w:t>6</w:t>
            </w:r>
          </w:p>
        </w:tc>
      </w:tr>
      <w:tr w:rsidR="00D07B29" w:rsidRPr="006E74D5" w14:paraId="67D02E9B" w14:textId="77777777" w:rsidTr="00172E3E">
        <w:trPr>
          <w:trHeight w:val="702"/>
        </w:trPr>
        <w:tc>
          <w:tcPr>
            <w:tcW w:w="2258" w:type="dxa"/>
          </w:tcPr>
          <w:p w14:paraId="216B0960" w14:textId="77777777" w:rsidR="00D07B29" w:rsidRPr="006E74D5" w:rsidRDefault="00D07B29" w:rsidP="00172E3E">
            <w:pPr>
              <w:rPr>
                <w:rFonts w:ascii="Times New Roman" w:hAnsi="Times New Roman" w:cs="Times New Roman"/>
                <w:sz w:val="24"/>
                <w:szCs w:val="24"/>
              </w:rPr>
            </w:pPr>
            <w:r w:rsidRPr="006E74D5">
              <w:rPr>
                <w:rFonts w:ascii="Times New Roman" w:hAnsi="Times New Roman" w:cs="Times New Roman"/>
                <w:b/>
                <w:sz w:val="24"/>
                <w:szCs w:val="24"/>
              </w:rPr>
              <w:t>Раздел 2. Вопросы теории и</w:t>
            </w:r>
            <w:r w:rsidRPr="006E74D5">
              <w:rPr>
                <w:rFonts w:ascii="Times New Roman" w:hAnsi="Times New Roman" w:cs="Times New Roman"/>
                <w:sz w:val="24"/>
                <w:szCs w:val="24"/>
              </w:rPr>
              <w:t xml:space="preserve"> г</w:t>
            </w:r>
            <w:r w:rsidRPr="006E74D5">
              <w:rPr>
                <w:rFonts w:ascii="Times New Roman" w:hAnsi="Times New Roman" w:cs="Times New Roman"/>
                <w:b/>
                <w:sz w:val="24"/>
                <w:szCs w:val="24"/>
              </w:rPr>
              <w:t>осударства</w:t>
            </w:r>
            <w:r w:rsidRPr="006E74D5">
              <w:rPr>
                <w:rFonts w:ascii="Times New Roman" w:hAnsi="Times New Roman" w:cs="Times New Roman"/>
                <w:sz w:val="24"/>
                <w:szCs w:val="24"/>
              </w:rPr>
              <w:t>.</w:t>
            </w:r>
          </w:p>
          <w:p w14:paraId="225363BF" w14:textId="77777777" w:rsidR="00D07B29" w:rsidRPr="006E74D5" w:rsidRDefault="00D07B29" w:rsidP="00172E3E">
            <w:pPr>
              <w:jc w:val="center"/>
              <w:rPr>
                <w:rFonts w:ascii="Times New Roman" w:hAnsi="Times New Roman" w:cs="Times New Roman"/>
                <w:b/>
                <w:sz w:val="24"/>
                <w:szCs w:val="24"/>
              </w:rPr>
            </w:pPr>
          </w:p>
        </w:tc>
        <w:tc>
          <w:tcPr>
            <w:tcW w:w="5156" w:type="dxa"/>
          </w:tcPr>
          <w:p w14:paraId="74264EE1"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 xml:space="preserve">Понятие государства. «Общественный», «классовый», «политико-правовой» подходы к рассмотрению сущности государства. Признаки и функции государства. </w:t>
            </w:r>
            <w:r w:rsidRPr="006E74D5">
              <w:rPr>
                <w:rFonts w:ascii="Times New Roman" w:hAnsi="Times New Roman" w:cs="Times New Roman"/>
                <w:sz w:val="24"/>
                <w:szCs w:val="24"/>
              </w:rPr>
              <w:t>Форма</w:t>
            </w:r>
            <w:r w:rsidRPr="006E74D5">
              <w:rPr>
                <w:rStyle w:val="c7"/>
                <w:rFonts w:ascii="Times New Roman" w:hAnsi="Times New Roman" w:cs="Times New Roman"/>
                <w:color w:val="444444"/>
                <w:sz w:val="24"/>
                <w:szCs w:val="24"/>
              </w:rPr>
              <w:t xml:space="preserve"> правления, форма государственного устройства, политический режим. Понятие права. Система права. Законодательство. Отрасли и институты права. Признаки права. Объективное и субъективное право. Назначение права. Формы реализации (источники) права. Правовая норма, ее структура. Виды норм права.</w:t>
            </w:r>
          </w:p>
          <w:p w14:paraId="7CAD0C4A"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Понятие и признаки правового государства. Верховенство закона. Законность и правопорядок. Разделение властей. Гарантированность прав человека.</w:t>
            </w:r>
          </w:p>
          <w:p w14:paraId="15BD6B25" w14:textId="77777777" w:rsidR="00D07B29" w:rsidRPr="006E74D5" w:rsidRDefault="00D07B29" w:rsidP="00172E3E">
            <w:pPr>
              <w:jc w:val="center"/>
              <w:rPr>
                <w:rFonts w:ascii="Times New Roman" w:hAnsi="Times New Roman" w:cs="Times New Roman"/>
                <w:b/>
                <w:sz w:val="24"/>
                <w:szCs w:val="24"/>
              </w:rPr>
            </w:pPr>
          </w:p>
        </w:tc>
        <w:tc>
          <w:tcPr>
            <w:tcW w:w="2256" w:type="dxa"/>
          </w:tcPr>
          <w:p w14:paraId="1EC43273"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3</w:t>
            </w:r>
          </w:p>
        </w:tc>
      </w:tr>
      <w:tr w:rsidR="00D07B29" w:rsidRPr="006E74D5" w14:paraId="35B88426" w14:textId="77777777" w:rsidTr="00172E3E">
        <w:trPr>
          <w:trHeight w:val="721"/>
        </w:trPr>
        <w:tc>
          <w:tcPr>
            <w:tcW w:w="2258" w:type="dxa"/>
          </w:tcPr>
          <w:p w14:paraId="3898DF6E" w14:textId="77777777" w:rsidR="00D07B29" w:rsidRPr="006E74D5" w:rsidRDefault="00D07B29" w:rsidP="00172E3E">
            <w:pPr>
              <w:rPr>
                <w:rFonts w:ascii="Times New Roman" w:hAnsi="Times New Roman" w:cs="Times New Roman"/>
                <w:b/>
                <w:sz w:val="24"/>
                <w:szCs w:val="24"/>
              </w:rPr>
            </w:pPr>
            <w:r w:rsidRPr="006E74D5">
              <w:rPr>
                <w:rFonts w:ascii="Times New Roman" w:hAnsi="Times New Roman" w:cs="Times New Roman"/>
                <w:b/>
                <w:sz w:val="24"/>
                <w:szCs w:val="24"/>
              </w:rPr>
              <w:t>Раздел 3. Конституционное право.</w:t>
            </w:r>
          </w:p>
          <w:p w14:paraId="5BC040BF" w14:textId="77777777" w:rsidR="00D07B29" w:rsidRPr="006E74D5" w:rsidRDefault="00D07B29" w:rsidP="00172E3E">
            <w:pPr>
              <w:jc w:val="center"/>
              <w:rPr>
                <w:rFonts w:ascii="Times New Roman" w:hAnsi="Times New Roman" w:cs="Times New Roman"/>
                <w:b/>
                <w:sz w:val="24"/>
                <w:szCs w:val="24"/>
              </w:rPr>
            </w:pPr>
          </w:p>
        </w:tc>
        <w:tc>
          <w:tcPr>
            <w:tcW w:w="5156" w:type="dxa"/>
          </w:tcPr>
          <w:p w14:paraId="7980CBA8" w14:textId="77777777" w:rsidR="00D07B29" w:rsidRPr="006E74D5" w:rsidRDefault="00D07B29" w:rsidP="00172E3E">
            <w:pPr>
              <w:jc w:val="center"/>
              <w:rPr>
                <w:rFonts w:ascii="Times New Roman" w:hAnsi="Times New Roman" w:cs="Times New Roman"/>
                <w:b/>
                <w:i/>
                <w:sz w:val="24"/>
                <w:szCs w:val="24"/>
              </w:rPr>
            </w:pPr>
          </w:p>
          <w:p w14:paraId="5D11D7ED"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Понятие конституции, ее виды. Конституционное право России, его виды и источники. Конституционная система. Понятие конституционализма.</w:t>
            </w:r>
          </w:p>
          <w:p w14:paraId="10958E85"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Конституционный кризис начала 90-х г.г. Принятие Конституции РФ и ее общая характеристика. Достоинства и недостатки Основного закона России.</w:t>
            </w:r>
          </w:p>
          <w:p w14:paraId="54893B9D"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Основы конституционного строя Российской Федерации. Содержание вступительной части Конституции. Российская Федерация - демократическое федеративное правовое государство с республиканской формой правления. Социальное государство. Светское государство. Человек, его права и свободы – высшая ценность. Многонациональный народ России – носитель суверенитета и источник власти. Субъекты осуществления  государственной власти. Прямое действие Конституции РФ.</w:t>
            </w:r>
          </w:p>
          <w:p w14:paraId="2FC0D1D3"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Федеративное устройство России. Равенство субъектов Федерации. Целостность и неприкосновенность территории Российской Федерации. Виды субъектов РФ. Федеральное законодательство и законы субъектов РФ. Проблема сепаратизма.</w:t>
            </w:r>
          </w:p>
          <w:p w14:paraId="133E52B0"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 xml:space="preserve">Президент Российской Федерации. Статус главы государства.  Гарант Конституции РФ, прав и свобод человека и гражданина. Полномочия </w:t>
            </w:r>
          </w:p>
          <w:p w14:paraId="58F6E4E8"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lastRenderedPageBreak/>
              <w:t>Президента РФ. Условия досрочного прекращения полномочий Президента или отрешение его от должности.</w:t>
            </w:r>
          </w:p>
          <w:p w14:paraId="12B87040"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Федеральное собрание Российской Федерации. Парламенты в европейской политической традиции. Парламентаризм. Две палаты Федерального Собрания – Совет Федерации и Государственная дума, их состав и способы формирования. Комитеты и комиссии обеих палат. Предметы ведения Совета Федерации и Государственной Думы. Порядок принятия и вступления в силу законов РФ.</w:t>
            </w:r>
          </w:p>
          <w:p w14:paraId="48B7042B"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Правительство РФ, его состав и порядок формирования. Полномочия Правительства РФ. Досрочное прекращение полномочий Правительства РФ.</w:t>
            </w:r>
          </w:p>
          <w:p w14:paraId="3027B2F3"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Судебная власть в РФ. Судебная  система: федеральные суды и суды субъектов  РФ. Принципы судопроизводства. Присяжные заседатели. Прокуратура РФ как единая централизованная система. Функции прокуратуры. Генеральный прокурор РФ.</w:t>
            </w:r>
          </w:p>
          <w:p w14:paraId="7E08D922"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Местное самоуправление. Решение вопросов местного значения. Муниципальная собственность. Самостоятельность местного самоуправления в пределах его полномочий. Структура и формирование местного самоуправления.</w:t>
            </w:r>
          </w:p>
          <w:p w14:paraId="347EEAC8"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Содержание второй главы Конституции РФ. Права, свободы и обязанности человека и гражданина. Значение Всеобщей декларации прав человека. Виды прав человека. Положения философии прав человека.</w:t>
            </w:r>
          </w:p>
          <w:p w14:paraId="0401D732"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Международные договоры о правах человека. Содержание международного Билля о правах человека.</w:t>
            </w:r>
          </w:p>
          <w:p w14:paraId="55A95927"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Гражданские права. Равенство прав и свобод людей. Право на жизнь. Запрет рабства и пыток. Равенство перед законом. Принцип презумпции невиновности. Право на свободу передвижения. Право на свободу совести.</w:t>
            </w:r>
          </w:p>
          <w:p w14:paraId="5CCE0BA7"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Политические права. Право на свободу убеждений. Право на свободу мирных собраний и ассоциаций. Право принимать участие в управлении своей страной непосредственно или через избранных представителей.</w:t>
            </w:r>
          </w:p>
          <w:p w14:paraId="67A1E161"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 xml:space="preserve">Экономические, социальные и культурные права. Право владеть имуществом. Право на социальное обеспечение и на осуществление прав в экономической, социальной и культурной областях. Право на труд, на </w:t>
            </w:r>
            <w:r w:rsidRPr="006E74D5">
              <w:rPr>
                <w:rStyle w:val="c7"/>
                <w:rFonts w:ascii="Times New Roman" w:hAnsi="Times New Roman" w:cs="Times New Roman"/>
                <w:color w:val="444444"/>
                <w:sz w:val="24"/>
                <w:szCs w:val="24"/>
              </w:rPr>
              <w:lastRenderedPageBreak/>
              <w:t>свободный выбор работы. Право на отдых. Право на образование. Право участвовать в культурной и научной жизни общества.</w:t>
            </w:r>
          </w:p>
          <w:p w14:paraId="48502CAA"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Права ребенка. Декларация прав ребенка. Конвенция о правах ребенка.</w:t>
            </w:r>
          </w:p>
          <w:p w14:paraId="46CE5B36"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Избирательные права граждан. Активное избирательное право. Принципы  демократических выборов. Избирательное законодательство.</w:t>
            </w:r>
          </w:p>
          <w:p w14:paraId="758DFE35" w14:textId="77777777" w:rsidR="00D07B29" w:rsidRPr="006E74D5" w:rsidRDefault="00D07B29" w:rsidP="00172E3E">
            <w:pPr>
              <w:rPr>
                <w:rFonts w:ascii="Times New Roman" w:hAnsi="Times New Roman" w:cs="Times New Roman"/>
                <w:sz w:val="24"/>
                <w:szCs w:val="24"/>
              </w:rPr>
            </w:pPr>
            <w:r w:rsidRPr="006E74D5">
              <w:rPr>
                <w:rStyle w:val="c7"/>
                <w:rFonts w:ascii="Times New Roman" w:hAnsi="Times New Roman" w:cs="Times New Roman"/>
                <w:color w:val="444444"/>
                <w:sz w:val="24"/>
                <w:szCs w:val="24"/>
              </w:rPr>
              <w:t xml:space="preserve">Избирательный процесс. Основные избирательные системы: мажоритарная, пропорциональная, смешанная.   </w:t>
            </w:r>
          </w:p>
          <w:p w14:paraId="635E1E0E" w14:textId="77777777" w:rsidR="00D07B29" w:rsidRPr="006E74D5" w:rsidRDefault="00D07B29" w:rsidP="00172E3E">
            <w:pPr>
              <w:rPr>
                <w:rFonts w:ascii="Times New Roman" w:hAnsi="Times New Roman" w:cs="Times New Roman"/>
                <w:sz w:val="24"/>
                <w:szCs w:val="24"/>
              </w:rPr>
            </w:pPr>
          </w:p>
          <w:p w14:paraId="2CB3E105" w14:textId="77777777" w:rsidR="00D07B29" w:rsidRPr="006E74D5" w:rsidRDefault="00D07B29" w:rsidP="00172E3E">
            <w:pPr>
              <w:rPr>
                <w:rFonts w:ascii="Times New Roman" w:hAnsi="Times New Roman" w:cs="Times New Roman"/>
                <w:b/>
                <w:i/>
                <w:sz w:val="24"/>
                <w:szCs w:val="24"/>
              </w:rPr>
            </w:pPr>
          </w:p>
        </w:tc>
        <w:tc>
          <w:tcPr>
            <w:tcW w:w="2256" w:type="dxa"/>
          </w:tcPr>
          <w:p w14:paraId="0BCC3FCE"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lastRenderedPageBreak/>
              <w:t>2</w:t>
            </w:r>
          </w:p>
        </w:tc>
      </w:tr>
      <w:tr w:rsidR="00D07B29" w:rsidRPr="006E74D5" w14:paraId="53EC5F04" w14:textId="77777777" w:rsidTr="00172E3E">
        <w:trPr>
          <w:trHeight w:val="702"/>
        </w:trPr>
        <w:tc>
          <w:tcPr>
            <w:tcW w:w="2258" w:type="dxa"/>
          </w:tcPr>
          <w:p w14:paraId="02B27622" w14:textId="77777777" w:rsidR="00D07B29" w:rsidRPr="006E74D5" w:rsidRDefault="00D07B29" w:rsidP="00172E3E">
            <w:pPr>
              <w:rPr>
                <w:rFonts w:ascii="Times New Roman" w:hAnsi="Times New Roman" w:cs="Times New Roman"/>
                <w:b/>
                <w:sz w:val="24"/>
                <w:szCs w:val="24"/>
              </w:rPr>
            </w:pPr>
            <w:r w:rsidRPr="006E74D5">
              <w:rPr>
                <w:rFonts w:ascii="Times New Roman" w:hAnsi="Times New Roman" w:cs="Times New Roman"/>
                <w:b/>
                <w:sz w:val="24"/>
                <w:szCs w:val="24"/>
              </w:rPr>
              <w:lastRenderedPageBreak/>
              <w:t>Раздел 4. Отрасли права</w:t>
            </w:r>
          </w:p>
          <w:p w14:paraId="136A9F0A" w14:textId="77777777" w:rsidR="00D07B29" w:rsidRPr="006E74D5" w:rsidRDefault="00D07B29" w:rsidP="00172E3E">
            <w:pPr>
              <w:jc w:val="center"/>
              <w:rPr>
                <w:rFonts w:ascii="Times New Roman" w:hAnsi="Times New Roman" w:cs="Times New Roman"/>
                <w:b/>
                <w:sz w:val="24"/>
                <w:szCs w:val="24"/>
              </w:rPr>
            </w:pPr>
          </w:p>
        </w:tc>
        <w:tc>
          <w:tcPr>
            <w:tcW w:w="5156" w:type="dxa"/>
          </w:tcPr>
          <w:p w14:paraId="7C640E4F"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sz w:val="24"/>
                <w:szCs w:val="24"/>
              </w:rPr>
              <w:t>Гражданское право. Налоговое право. Семейное право. Трудовое право. Административное право. Уголовное право.</w:t>
            </w:r>
          </w:p>
          <w:p w14:paraId="2585EF14" w14:textId="77777777" w:rsidR="00D07B29" w:rsidRPr="006E74D5" w:rsidRDefault="00D07B29" w:rsidP="00172E3E">
            <w:pPr>
              <w:rPr>
                <w:rFonts w:ascii="Times New Roman" w:hAnsi="Times New Roman" w:cs="Times New Roman"/>
                <w:sz w:val="24"/>
                <w:szCs w:val="24"/>
              </w:rPr>
            </w:pPr>
          </w:p>
          <w:p w14:paraId="1E3187D7" w14:textId="77777777" w:rsidR="00D07B29" w:rsidRPr="006E74D5" w:rsidRDefault="00D07B29" w:rsidP="00172E3E">
            <w:pPr>
              <w:rPr>
                <w:rFonts w:ascii="Times New Roman" w:hAnsi="Times New Roman" w:cs="Times New Roman"/>
                <w:sz w:val="24"/>
                <w:szCs w:val="24"/>
              </w:rPr>
            </w:pPr>
          </w:p>
          <w:p w14:paraId="6D351812" w14:textId="77777777" w:rsidR="00D07B29" w:rsidRPr="006E74D5" w:rsidRDefault="00D07B29" w:rsidP="00172E3E">
            <w:pPr>
              <w:rPr>
                <w:rFonts w:ascii="Times New Roman" w:hAnsi="Times New Roman" w:cs="Times New Roman"/>
                <w:sz w:val="24"/>
                <w:szCs w:val="24"/>
              </w:rPr>
            </w:pPr>
          </w:p>
          <w:p w14:paraId="28E969FE" w14:textId="77777777" w:rsidR="00D07B29" w:rsidRPr="006E74D5" w:rsidRDefault="00D07B29" w:rsidP="00172E3E">
            <w:pPr>
              <w:jc w:val="center"/>
              <w:rPr>
                <w:rFonts w:ascii="Times New Roman" w:hAnsi="Times New Roman" w:cs="Times New Roman"/>
                <w:b/>
                <w:sz w:val="24"/>
                <w:szCs w:val="24"/>
              </w:rPr>
            </w:pPr>
          </w:p>
        </w:tc>
        <w:tc>
          <w:tcPr>
            <w:tcW w:w="2256" w:type="dxa"/>
          </w:tcPr>
          <w:p w14:paraId="1D940E11" w14:textId="77777777" w:rsidR="00D07B29" w:rsidRPr="006E74D5" w:rsidRDefault="00D07B29" w:rsidP="00172E3E">
            <w:pPr>
              <w:jc w:val="center"/>
              <w:rPr>
                <w:rFonts w:ascii="Times New Roman" w:hAnsi="Times New Roman" w:cs="Times New Roman"/>
                <w:b/>
                <w:sz w:val="24"/>
                <w:szCs w:val="24"/>
              </w:rPr>
            </w:pPr>
            <w:r w:rsidRPr="006E74D5">
              <w:rPr>
                <w:rFonts w:ascii="Times New Roman" w:hAnsi="Times New Roman" w:cs="Times New Roman"/>
                <w:b/>
                <w:sz w:val="24"/>
                <w:szCs w:val="24"/>
              </w:rPr>
              <w:t>3</w:t>
            </w:r>
          </w:p>
        </w:tc>
      </w:tr>
    </w:tbl>
    <w:p w14:paraId="2E06092D" w14:textId="77777777" w:rsidR="00D07B29" w:rsidRPr="006E74D5" w:rsidRDefault="00D07B29" w:rsidP="00D07B29">
      <w:pPr>
        <w:rPr>
          <w:rFonts w:ascii="Times New Roman" w:hAnsi="Times New Roman" w:cs="Times New Roman"/>
          <w:b/>
          <w:sz w:val="24"/>
          <w:szCs w:val="24"/>
        </w:rPr>
      </w:pPr>
    </w:p>
    <w:p w14:paraId="389ACC54" w14:textId="77777777" w:rsidR="00D07B29" w:rsidRPr="006E74D5" w:rsidRDefault="00D07B29" w:rsidP="00D07B29">
      <w:pPr>
        <w:rPr>
          <w:rFonts w:ascii="Times New Roman" w:hAnsi="Times New Roman" w:cs="Times New Roman"/>
          <w:b/>
          <w:sz w:val="24"/>
          <w:szCs w:val="24"/>
        </w:rPr>
      </w:pPr>
    </w:p>
    <w:p w14:paraId="6051D457" w14:textId="77777777" w:rsidR="00C62B5C" w:rsidRPr="00C62B5C" w:rsidRDefault="00C62B5C" w:rsidP="00C62B5C">
      <w:pPr>
        <w:spacing w:before="100" w:beforeAutospacing="1" w:after="240" w:line="240" w:lineRule="auto"/>
        <w:rPr>
          <w:rFonts w:ascii="Times New Roman" w:hAnsi="Times New Roman" w:cs="Times New Roman"/>
          <w:b/>
          <w:bCs/>
          <w:color w:val="000000"/>
          <w:sz w:val="24"/>
          <w:szCs w:val="24"/>
          <w:u w:val="single"/>
          <w:shd w:val="clear" w:color="auto" w:fill="FFFFFF"/>
        </w:rPr>
      </w:pPr>
      <w:r w:rsidRPr="00C62B5C">
        <w:rPr>
          <w:rFonts w:ascii="Times New Roman" w:hAnsi="Times New Roman" w:cs="Times New Roman"/>
          <w:b/>
          <w:bCs/>
          <w:color w:val="000000"/>
          <w:sz w:val="24"/>
          <w:szCs w:val="24"/>
          <w:u w:val="single"/>
          <w:shd w:val="clear" w:color="auto" w:fill="FFFFFF"/>
        </w:rPr>
        <w:t>Критерии оценивания учащихся 10-11 классов по истории, обществознанию, праву и экономике</w:t>
      </w:r>
    </w:p>
    <w:p w14:paraId="3E4BFE73" w14:textId="77777777" w:rsidR="00C62B5C" w:rsidRPr="00C62B5C" w:rsidRDefault="00C62B5C" w:rsidP="00C62B5C">
      <w:pPr>
        <w:spacing w:before="100" w:beforeAutospacing="1" w:after="240" w:line="240" w:lineRule="auto"/>
        <w:rPr>
          <w:rFonts w:ascii="Times New Roman" w:hAnsi="Times New Roman" w:cs="Times New Roman"/>
          <w:bCs/>
          <w:sz w:val="24"/>
          <w:szCs w:val="24"/>
        </w:rPr>
      </w:pPr>
      <w:r w:rsidRPr="00C62B5C">
        <w:rPr>
          <w:rFonts w:ascii="Times New Roman" w:hAnsi="Times New Roman" w:cs="Times New Roman"/>
          <w:b/>
          <w:bCs/>
          <w:color w:val="000000"/>
          <w:sz w:val="24"/>
          <w:szCs w:val="24"/>
          <w:u w:val="single"/>
          <w:shd w:val="clear" w:color="auto" w:fill="FFFFFF"/>
        </w:rPr>
        <w:t>I. ОБЩИЕ ПОЛОЖЕНИЯ.</w:t>
      </w:r>
    </w:p>
    <w:p w14:paraId="046D4A63" w14:textId="77777777" w:rsidR="00C62B5C" w:rsidRPr="00C62B5C" w:rsidRDefault="00C62B5C" w:rsidP="00C62B5C">
      <w:pPr>
        <w:numPr>
          <w:ilvl w:val="0"/>
          <w:numId w:val="4"/>
        </w:numPr>
        <w:spacing w:before="100" w:beforeAutospacing="1" w:after="100" w:afterAutospacing="1" w:line="240" w:lineRule="auto"/>
        <w:rPr>
          <w:rFonts w:ascii="Times New Roman" w:hAnsi="Times New Roman" w:cs="Times New Roman"/>
          <w:bCs/>
          <w:sz w:val="24"/>
          <w:szCs w:val="24"/>
        </w:rPr>
      </w:pPr>
      <w:r w:rsidRPr="00C62B5C">
        <w:rPr>
          <w:rFonts w:ascii="Times New Roman" w:hAnsi="Times New Roman" w:cs="Times New Roman"/>
          <w:sz w:val="24"/>
          <w:szCs w:val="24"/>
        </w:rPr>
        <w:t>Оценивание по истории, обществоведению осуществляет учитель – предметник, который в начале учебного года знакомит учащихся с основными положениями и порядком оценивания по предмету.</w:t>
      </w:r>
    </w:p>
    <w:p w14:paraId="6FCB6BD0" w14:textId="77777777" w:rsidR="00C62B5C" w:rsidRPr="00C62B5C" w:rsidRDefault="00C62B5C" w:rsidP="00C62B5C">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Родители вправе получить информацию о порядке оценивания по предмету от учителя – предметника, классного руководителя, а также могут ознакомиться с порядком оценивания по предмету в классном кабинете.</w:t>
      </w:r>
    </w:p>
    <w:p w14:paraId="69F3FF13" w14:textId="77777777" w:rsidR="00C62B5C" w:rsidRPr="00C62B5C" w:rsidRDefault="00C62B5C" w:rsidP="00C62B5C">
      <w:pPr>
        <w:numPr>
          <w:ilvl w:val="0"/>
          <w:numId w:val="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u w:val="single"/>
        </w:rPr>
        <w:t>При оценивании учитываются:</w:t>
      </w:r>
    </w:p>
    <w:p w14:paraId="508D6720"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сложность материала;</w:t>
      </w:r>
    </w:p>
    <w:p w14:paraId="5BBA0DB1"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самостоятельность и творческий характер применения знаний;</w:t>
      </w:r>
    </w:p>
    <w:p w14:paraId="0BAC1BB1"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уровень приобретённых знаний, умений и навыков учащихся по отношению к компетенциям, требуемым государственной и школьной программами обучения;</w:t>
      </w:r>
    </w:p>
    <w:p w14:paraId="64AF075A"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полнота и правильность ответа, степень понимания исторических фактов и явлений, корректность речевого оформления высказывания;</w:t>
      </w:r>
    </w:p>
    <w:p w14:paraId="29B9EE6C"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аккуратность выполнения письменных работ;</w:t>
      </w:r>
    </w:p>
    <w:p w14:paraId="5CFC8032"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наличие и характер ошибок, допущенных учащимися;</w:t>
      </w:r>
    </w:p>
    <w:p w14:paraId="5DCEEBA2" w14:textId="77777777" w:rsidR="00C62B5C" w:rsidRPr="00C62B5C" w:rsidRDefault="00C62B5C" w:rsidP="00C62B5C">
      <w:pPr>
        <w:numPr>
          <w:ilvl w:val="0"/>
          <w:numId w:val="5"/>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особенности развития учащегося.</w:t>
      </w:r>
    </w:p>
    <w:p w14:paraId="66328E26" w14:textId="77777777" w:rsidR="00C62B5C" w:rsidRPr="00C62B5C" w:rsidRDefault="00C62B5C" w:rsidP="00C62B5C">
      <w:pPr>
        <w:numPr>
          <w:ilvl w:val="0"/>
          <w:numId w:val="6"/>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shd w:val="clear" w:color="auto" w:fill="FFFFFF"/>
        </w:rPr>
        <w:t>Оценивание итогов обучения делится на:</w:t>
      </w:r>
    </w:p>
    <w:p w14:paraId="3C844203" w14:textId="77777777" w:rsidR="00C62B5C" w:rsidRPr="00C62B5C" w:rsidRDefault="00C62B5C" w:rsidP="00C62B5C">
      <w:pPr>
        <w:numPr>
          <w:ilvl w:val="0"/>
          <w:numId w:val="7"/>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текущее оценивание в течение учебного года;</w:t>
      </w:r>
    </w:p>
    <w:p w14:paraId="38E550BF" w14:textId="77777777" w:rsidR="00C62B5C" w:rsidRPr="00C62B5C" w:rsidRDefault="00C62B5C" w:rsidP="00C62B5C">
      <w:pPr>
        <w:numPr>
          <w:ilvl w:val="0"/>
          <w:numId w:val="7"/>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итоговое оценивание (четвертное, полугодовое, годовое) </w:t>
      </w:r>
    </w:p>
    <w:p w14:paraId="5057793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shd w:val="clear" w:color="auto" w:fill="FFFFFF"/>
        </w:rPr>
        <w:lastRenderedPageBreak/>
        <w:t>Текущее оценивание есть оценивание единичных результатов учёбы, а также оценивание знаний, умений и навыков по какой–либо целостной части учебного материала. Текущие оценки могут быть поставлены:</w:t>
      </w:r>
    </w:p>
    <w:p w14:paraId="46D1236B" w14:textId="77777777" w:rsidR="00C62B5C" w:rsidRPr="00C62B5C" w:rsidRDefault="00C62B5C" w:rsidP="00C62B5C">
      <w:pPr>
        <w:numPr>
          <w:ilvl w:val="0"/>
          <w:numId w:val="8"/>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контрольную работу;</w:t>
      </w:r>
    </w:p>
    <w:p w14:paraId="604898CF" w14:textId="77777777" w:rsidR="00C62B5C" w:rsidRPr="00C62B5C" w:rsidRDefault="00C62B5C" w:rsidP="00C62B5C">
      <w:pPr>
        <w:numPr>
          <w:ilvl w:val="0"/>
          <w:numId w:val="8"/>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практическую работу;</w:t>
      </w:r>
    </w:p>
    <w:p w14:paraId="5C1B2E57" w14:textId="77777777" w:rsidR="00C62B5C" w:rsidRPr="00C62B5C" w:rsidRDefault="00C62B5C" w:rsidP="00C62B5C">
      <w:pPr>
        <w:numPr>
          <w:ilvl w:val="0"/>
          <w:numId w:val="8"/>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тестовую работу;</w:t>
      </w:r>
    </w:p>
    <w:p w14:paraId="19CDA416" w14:textId="77777777" w:rsidR="00C62B5C" w:rsidRPr="00C62B5C" w:rsidRDefault="00C62B5C" w:rsidP="00C62B5C">
      <w:pPr>
        <w:numPr>
          <w:ilvl w:val="0"/>
          <w:numId w:val="8"/>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презентацию</w:t>
      </w:r>
    </w:p>
    <w:p w14:paraId="011CA9BA" w14:textId="77777777" w:rsidR="00C62B5C" w:rsidRPr="00C62B5C" w:rsidRDefault="00C62B5C" w:rsidP="00C62B5C">
      <w:pPr>
        <w:numPr>
          <w:ilvl w:val="0"/>
          <w:numId w:val="8"/>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устные ответы</w:t>
      </w:r>
    </w:p>
    <w:p w14:paraId="43A7EDD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1C5CC7A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shd w:val="clear" w:color="auto" w:fill="FFFFFF"/>
        </w:rPr>
        <w:t>При оценивании письменных ответов оценка ставится:</w:t>
      </w:r>
    </w:p>
    <w:p w14:paraId="2E62F4A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254FA479"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выполнение заданий в рабочей тетради самостоятельно </w:t>
      </w:r>
    </w:p>
    <w:p w14:paraId="7B658394"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составление плана - простого, развернутого, тезисного, плана-конспекта</w:t>
      </w:r>
    </w:p>
    <w:p w14:paraId="0075CBDE"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исторический диктант</w:t>
      </w:r>
    </w:p>
    <w:p w14:paraId="421AA3F1"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сочинение по определённой теме (не менее одной страницы)</w:t>
      </w:r>
    </w:p>
    <w:p w14:paraId="13103969"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тестовую работу</w:t>
      </w:r>
    </w:p>
    <w:p w14:paraId="70771C73" w14:textId="77777777" w:rsidR="00C62B5C" w:rsidRPr="00C62B5C" w:rsidRDefault="00C62B5C" w:rsidP="00C62B5C">
      <w:pPr>
        <w:numPr>
          <w:ilvl w:val="0"/>
          <w:numId w:val="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письменный реферат </w:t>
      </w:r>
    </w:p>
    <w:p w14:paraId="248B678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color w:val="000000"/>
          <w:sz w:val="24"/>
          <w:szCs w:val="24"/>
        </w:rPr>
        <w:br/>
      </w:r>
      <w:r w:rsidRPr="00C62B5C">
        <w:rPr>
          <w:rFonts w:ascii="Times New Roman" w:hAnsi="Times New Roman" w:cs="Times New Roman"/>
          <w:b/>
          <w:bCs/>
          <w:color w:val="000000"/>
          <w:sz w:val="24"/>
          <w:szCs w:val="24"/>
          <w:shd w:val="clear" w:color="auto" w:fill="FFFFFF"/>
        </w:rPr>
        <w:t>При оценивании устного ответа учащегося на данной ступени обучения оценка ставится за:</w:t>
      </w:r>
    </w:p>
    <w:p w14:paraId="130F9AB6" w14:textId="77777777" w:rsidR="00C62B5C" w:rsidRPr="00C62B5C" w:rsidRDefault="00C62B5C" w:rsidP="00C62B5C">
      <w:pPr>
        <w:numPr>
          <w:ilvl w:val="0"/>
          <w:numId w:val="1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ответы на вопросы, участие в беседе, исправление ответов учащихся, устное изложение материала, участие в семинарах, выполнение на уроках заданий для самостоятельной работы, работа по группам, работа с различными документами: графические, статистические источники, таблицы, диаграммы, плакаты, карикатуры и т.д.</w:t>
      </w:r>
    </w:p>
    <w:p w14:paraId="58AEE479" w14:textId="77777777" w:rsidR="00C62B5C" w:rsidRPr="00C62B5C" w:rsidRDefault="00C62B5C" w:rsidP="00C62B5C">
      <w:pPr>
        <w:numPr>
          <w:ilvl w:val="0"/>
          <w:numId w:val="1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умение использовать в ответе различные источники знаний: текст учебника, рассказ учителя, наглядный учебный материал, материал художественной литературы, кинофильмов, защита рефератов.</w:t>
      </w:r>
    </w:p>
    <w:p w14:paraId="487FE42D" w14:textId="77777777" w:rsidR="00C62B5C" w:rsidRPr="00C62B5C" w:rsidRDefault="00C62B5C" w:rsidP="00C62B5C">
      <w:pPr>
        <w:numPr>
          <w:ilvl w:val="0"/>
          <w:numId w:val="1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использование знаний учащимися на уроках истории, полученных при изучении курса обществоведения;</w:t>
      </w:r>
    </w:p>
    <w:p w14:paraId="6D61739A" w14:textId="77777777" w:rsidR="00C62B5C" w:rsidRPr="00C62B5C" w:rsidRDefault="00C62B5C" w:rsidP="00C62B5C">
      <w:pPr>
        <w:numPr>
          <w:ilvl w:val="0"/>
          <w:numId w:val="1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логику изложения и качество устной речи: последовательность, выделение главного, доказательность. Соответствие речи нормам литературного языка, её образность, умение рассказывать своими словами, при ответе на вопрос – соответствие в ответе содержанию вопроса, доказательность.</w:t>
      </w:r>
    </w:p>
    <w:p w14:paraId="4E9CD24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shd w:val="clear" w:color="auto" w:fill="FFFFFF"/>
        </w:rPr>
        <w:t>При оценивании письменных ответов оценка ставится:</w:t>
      </w:r>
    </w:p>
    <w:p w14:paraId="713CE1CF"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выполнение заданий в рабочей тетради самостоятельно </w:t>
      </w:r>
    </w:p>
    <w:p w14:paraId="47AFBC7B"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составление плана </w:t>
      </w:r>
    </w:p>
    <w:p w14:paraId="3BDEA54F"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исторический диктант</w:t>
      </w:r>
    </w:p>
    <w:p w14:paraId="67788D61"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сочинение- рассуждение по определённой теме (200-400 слов)</w:t>
      </w:r>
    </w:p>
    <w:p w14:paraId="16D4BF99"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тестовую работу</w:t>
      </w:r>
    </w:p>
    <w:p w14:paraId="7AC6FFA2"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реферат</w:t>
      </w:r>
    </w:p>
    <w:p w14:paraId="3F49ECC0" w14:textId="77777777" w:rsidR="00C62B5C" w:rsidRPr="00C62B5C" w:rsidRDefault="00C62B5C" w:rsidP="00C62B5C">
      <w:pPr>
        <w:numPr>
          <w:ilvl w:val="0"/>
          <w:numId w:val="11"/>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работу с различными историческими источниками</w:t>
      </w:r>
    </w:p>
    <w:p w14:paraId="120C682E" w14:textId="77777777" w:rsidR="00C62B5C" w:rsidRPr="00C62B5C" w:rsidRDefault="00C62B5C" w:rsidP="00C62B5C">
      <w:pPr>
        <w:spacing w:before="100" w:beforeAutospacing="1" w:after="240"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br/>
      </w:r>
      <w:r w:rsidRPr="00C62B5C">
        <w:rPr>
          <w:rFonts w:ascii="Times New Roman" w:hAnsi="Times New Roman" w:cs="Times New Roman"/>
          <w:b/>
          <w:bCs/>
          <w:sz w:val="24"/>
          <w:szCs w:val="24"/>
          <w:shd w:val="clear" w:color="auto" w:fill="FFFFFF"/>
        </w:rPr>
        <w:t>IV</w:t>
      </w:r>
      <w:r w:rsidRPr="00C62B5C">
        <w:rPr>
          <w:rFonts w:ascii="Times New Roman" w:hAnsi="Times New Roman" w:cs="Times New Roman"/>
          <w:b/>
          <w:bCs/>
          <w:sz w:val="24"/>
          <w:szCs w:val="24"/>
        </w:rPr>
        <w:t> . КРИТЕРИИ ОЦЕНИВАНИЯ.</w:t>
      </w:r>
    </w:p>
    <w:p w14:paraId="01056BCE" w14:textId="77777777" w:rsidR="00C62B5C" w:rsidRPr="00C62B5C" w:rsidRDefault="00C62B5C" w:rsidP="00C62B5C">
      <w:pPr>
        <w:spacing w:after="0" w:line="240" w:lineRule="auto"/>
        <w:rPr>
          <w:rFonts w:ascii="Times New Roman" w:hAnsi="Times New Roman" w:cs="Times New Roman"/>
          <w:sz w:val="24"/>
          <w:szCs w:val="24"/>
        </w:rPr>
      </w:pPr>
      <w:r w:rsidRPr="00C62B5C">
        <w:rPr>
          <w:rFonts w:ascii="Times New Roman" w:hAnsi="Times New Roman" w:cs="Times New Roman"/>
          <w:sz w:val="24"/>
          <w:szCs w:val="24"/>
        </w:rPr>
        <w:t xml:space="preserve">Урочные </w:t>
      </w:r>
    </w:p>
    <w:p w14:paraId="48056F1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(традиционные)</w:t>
      </w:r>
    </w:p>
    <w:p w14:paraId="13829F9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Урочные </w:t>
      </w:r>
    </w:p>
    <w:p w14:paraId="1532376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(нетрадиционные)</w:t>
      </w:r>
    </w:p>
    <w:p w14:paraId="4285584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Внеурочные</w:t>
      </w:r>
    </w:p>
    <w:p w14:paraId="10990D3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контрольные работы,</w:t>
      </w:r>
    </w:p>
    <w:p w14:paraId="5A9CB3E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самостоятельные работы, </w:t>
      </w:r>
    </w:p>
    <w:p w14:paraId="48AE4BE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дифференцированные письменные работы;</w:t>
      </w:r>
    </w:p>
    <w:p w14:paraId="61A1E1F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-практические работы (работы с контрольной картой, чтение карты, задания графического характера, составление схем, таблиц, анализ статистического материала и др.);</w:t>
      </w:r>
    </w:p>
    <w:p w14:paraId="1A66717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всевозможные виды исторических, </w:t>
      </w:r>
    </w:p>
    <w:p w14:paraId="671A8BB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терминологических диктантов;</w:t>
      </w:r>
    </w:p>
    <w:p w14:paraId="006E9D8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тестирование; </w:t>
      </w:r>
    </w:p>
    <w:p w14:paraId="2E9E512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-рефераты, защита рефератов</w:t>
      </w:r>
    </w:p>
    <w:p w14:paraId="0A9B605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круглые столы;</w:t>
      </w:r>
    </w:p>
    <w:p w14:paraId="05CAD60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-конференции;</w:t>
      </w:r>
    </w:p>
    <w:p w14:paraId="5181E7D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-дидактические игры;</w:t>
      </w:r>
    </w:p>
    <w:p w14:paraId="7FA890D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-кроссворды;</w:t>
      </w:r>
    </w:p>
    <w:p w14:paraId="00C8726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-брейн-ринги;</w:t>
      </w:r>
    </w:p>
    <w:p w14:paraId="24D9903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-диспуты, дискуссии;</w:t>
      </w:r>
    </w:p>
    <w:p w14:paraId="497D792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-коллоквиумы;</w:t>
      </w:r>
    </w:p>
    <w:p w14:paraId="6D9E7C5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-ролевые игры;</w:t>
      </w:r>
    </w:p>
    <w:p w14:paraId="7415E92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-уроки - пресс-конференции</w:t>
      </w:r>
    </w:p>
    <w:p w14:paraId="079F6B0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-олимпиады;</w:t>
      </w:r>
    </w:p>
    <w:p w14:paraId="09DA5D0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-интеллектуальный</w:t>
      </w:r>
    </w:p>
    <w:p w14:paraId="19300C8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марафон;</w:t>
      </w:r>
    </w:p>
    <w:p w14:paraId="635D138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-викторины;</w:t>
      </w:r>
    </w:p>
    <w:p w14:paraId="04C2C0E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Составные элементы опроса.</w:t>
      </w:r>
    </w:p>
    <w:p w14:paraId="3E6FA48E" w14:textId="77777777" w:rsidR="00C62B5C" w:rsidRPr="00C62B5C" w:rsidRDefault="00C62B5C" w:rsidP="00C62B5C">
      <w:pPr>
        <w:numPr>
          <w:ilvl w:val="0"/>
          <w:numId w:val="12"/>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Фронтальный опрос</w:t>
      </w:r>
      <w:r w:rsidRPr="00C62B5C">
        <w:rPr>
          <w:rFonts w:ascii="Times New Roman" w:hAnsi="Times New Roman" w:cs="Times New Roman"/>
          <w:sz w:val="24"/>
          <w:szCs w:val="24"/>
        </w:rPr>
        <w:t>. Позволяет в ходе беседы с классом определить подготовку по вопросам справочного характера: факты, события, люди, хронология, знания карты, терминов.</w:t>
      </w:r>
    </w:p>
    <w:p w14:paraId="5C08A35E" w14:textId="77777777" w:rsidR="00C62B5C" w:rsidRPr="00C62B5C" w:rsidRDefault="00C62B5C" w:rsidP="00C62B5C">
      <w:pPr>
        <w:numPr>
          <w:ilvl w:val="0"/>
          <w:numId w:val="12"/>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Индивидуальный опрос</w:t>
      </w:r>
      <w:r w:rsidRPr="00C62B5C">
        <w:rPr>
          <w:rFonts w:ascii="Times New Roman" w:hAnsi="Times New Roman" w:cs="Times New Roman"/>
          <w:sz w:val="24"/>
          <w:szCs w:val="24"/>
        </w:rPr>
        <w:t>. Учитель может организовать проверку знаний как в виде устного опроса у доски, так и письменного опроса по индивидуальной карточке-заданию. Задания в карточке помогают учителю определить качество умений, знаний и навыков, сформированных в процессе учебной деятельности.</w:t>
      </w:r>
    </w:p>
    <w:p w14:paraId="5270277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Приёмы опроса и его формы</w:t>
      </w:r>
    </w:p>
    <w:p w14:paraId="33A5C8C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7A156DDC" w14:textId="77777777" w:rsidR="00C62B5C" w:rsidRPr="00C62B5C" w:rsidRDefault="00C62B5C" w:rsidP="00C62B5C">
      <w:pPr>
        <w:numPr>
          <w:ilvl w:val="0"/>
          <w:numId w:val="13"/>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u w:val="single"/>
        </w:rPr>
        <w:t>Проверка фактического материала:</w:t>
      </w:r>
    </w:p>
    <w:p w14:paraId="232487C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работа над текстом с ошибками;</w:t>
      </w:r>
    </w:p>
    <w:p w14:paraId="4B78FA9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составление плана ответа по теме;</w:t>
      </w:r>
    </w:p>
    <w:p w14:paraId="7B332A6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тестовый контроль; </w:t>
      </w:r>
    </w:p>
    <w:p w14:paraId="74EEBBA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-фронтальная аналитическая беседа;</w:t>
      </w:r>
    </w:p>
    <w:p w14:paraId="05A2212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-контрольный срез знаний;</w:t>
      </w:r>
    </w:p>
    <w:p w14:paraId="37DFB30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-индивидуальный ответ у доски и др.</w:t>
      </w:r>
    </w:p>
    <w:p w14:paraId="1BE330A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75CDC00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u w:val="single"/>
        </w:rPr>
        <w:t>2. Работа с терминами</w:t>
      </w:r>
    </w:p>
    <w:p w14:paraId="714D563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-определение значений;</w:t>
      </w:r>
    </w:p>
    <w:p w14:paraId="3EF23FE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-ранжирование по значимости;</w:t>
      </w:r>
    </w:p>
    <w:p w14:paraId="6E8A170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-распределение терминов (по значению, по темам и т.д.)</w:t>
      </w:r>
    </w:p>
    <w:p w14:paraId="42A20B0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-составление рассказа с использованием терминов (по карточке и т. д.)</w:t>
      </w:r>
    </w:p>
    <w:p w14:paraId="5D8F1C2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-другие формы </w:t>
      </w:r>
    </w:p>
    <w:p w14:paraId="563919D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67A0C34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u w:val="single"/>
        </w:rPr>
        <w:t>3.Работа по проверке хронологических знаний:</w:t>
      </w:r>
    </w:p>
    <w:p w14:paraId="1D70CF9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-хронологический диктант;</w:t>
      </w:r>
    </w:p>
    <w:p w14:paraId="0BD8A84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-составление хронологических таблиц;</w:t>
      </w:r>
    </w:p>
    <w:p w14:paraId="11BD60A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-синхронирование событий;</w:t>
      </w:r>
    </w:p>
    <w:p w14:paraId="29318F8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-соотнесение дат, событий, исторических личностей;</w:t>
      </w:r>
    </w:p>
    <w:p w14:paraId="6D5B217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-работа с текстом с пропущенными датами и др.</w:t>
      </w:r>
    </w:p>
    <w:p w14:paraId="5C20287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58BCA99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4.Работа с картой и наглядными пособиями:</w:t>
      </w:r>
    </w:p>
    <w:p w14:paraId="58C3736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-работа с легендой карты;</w:t>
      </w:r>
    </w:p>
    <w:p w14:paraId="5D2E226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-получение информации при чтении карты;</w:t>
      </w:r>
    </w:p>
    <w:p w14:paraId="4DEBE02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-формирование вопросов к карте, картине, иллюстрации;</w:t>
      </w:r>
    </w:p>
    <w:p w14:paraId="6D0229B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-работа по контурной карте и др.</w:t>
      </w:r>
    </w:p>
    <w:p w14:paraId="0707B95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4E5CE58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u w:val="single"/>
        </w:rPr>
        <w:t>Основные объекты проверки знаний по истории:</w:t>
      </w:r>
    </w:p>
    <w:p w14:paraId="5CDEB0C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Знание фактического исторического материала и карты;</w:t>
      </w:r>
    </w:p>
    <w:p w14:paraId="6631A83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Знание исторических деятелей и их вклад в отечественную и мировую историю;</w:t>
      </w:r>
    </w:p>
    <w:p w14:paraId="1A0F874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Понимание причинно-следственных связей исторических событий и явлений;</w:t>
      </w:r>
    </w:p>
    <w:p w14:paraId="60C63A5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Понимание роли исторического события на ход истории;</w:t>
      </w:r>
    </w:p>
    <w:p w14:paraId="2FB9CDC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Умение применять свои знания на практике и самостоятельно (приобретать новые знания);</w:t>
      </w:r>
    </w:p>
    <w:p w14:paraId="061792B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-Правильность произношения и написания исторических терминов;</w:t>
      </w:r>
    </w:p>
    <w:p w14:paraId="516497B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Умение быстро ориентироваться по карте, находить необходимые объекты.</w:t>
      </w:r>
    </w:p>
    <w:p w14:paraId="1B1D903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5832590F"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Критерии и нормы оценки знаний, умений и навыков</w:t>
      </w:r>
    </w:p>
    <w:p w14:paraId="1E8F6E71"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учащихся применительно к различным формам контроля знаний</w:t>
      </w:r>
    </w:p>
    <w:p w14:paraId="7F8C9E4B"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Устный опрос (текущий контроль)</w:t>
      </w:r>
    </w:p>
    <w:p w14:paraId="50A19AC2" w14:textId="77777777" w:rsidR="00C62B5C" w:rsidRPr="00C62B5C" w:rsidRDefault="00C62B5C" w:rsidP="00C62B5C">
      <w:pPr>
        <w:spacing w:after="0" w:line="240" w:lineRule="auto"/>
        <w:rPr>
          <w:rFonts w:ascii="Times New Roman" w:hAnsi="Times New Roman" w:cs="Times New Roman"/>
          <w:sz w:val="24"/>
          <w:szCs w:val="24"/>
        </w:rPr>
      </w:pPr>
      <w:r w:rsidRPr="00C62B5C">
        <w:rPr>
          <w:rFonts w:ascii="Times New Roman" w:hAnsi="Times New Roman" w:cs="Times New Roman"/>
          <w:sz w:val="24"/>
          <w:szCs w:val="24"/>
        </w:rPr>
        <w:t xml:space="preserve">Уровень неудовлетвори- </w:t>
      </w:r>
    </w:p>
    <w:p w14:paraId="62BAD38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тельный</w:t>
      </w:r>
    </w:p>
    <w:p w14:paraId="3451ADB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Знания слабые, неглубокие (на уровне отдельных фактов)</w:t>
      </w:r>
    </w:p>
    <w:p w14:paraId="3C82573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Отсутствуют навыки работы с картой, источниками, речь невнятная</w:t>
      </w:r>
    </w:p>
    <w:p w14:paraId="6F58BDF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Отсутствуют собственные оценки, суждения. Нет аргументированных выводов</w:t>
      </w:r>
    </w:p>
    <w:p w14:paraId="3A7D40B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Уровень удовлетвори-тельный</w:t>
      </w:r>
    </w:p>
    <w:p w14:paraId="72279F8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Знания слабые (на уровне отдельных фактов), однако, есть попытки их связать в единое целое</w:t>
      </w:r>
    </w:p>
    <w:p w14:paraId="752057C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Присутствуют слабые навыки работы с исторической картой и источником</w:t>
      </w:r>
    </w:p>
    <w:p w14:paraId="74D48E2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Присутствуют попытки дать оценки событиям и явлениям, но данные оценки неточны, несистемны, неглубоки</w:t>
      </w:r>
    </w:p>
    <w:p w14:paraId="195EBA8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Уровень хороший</w:t>
      </w:r>
    </w:p>
    <w:p w14:paraId="622580D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Знания фактов на достаточно высоком уровне, присутствуют попытки анализа и интерпретации фактов</w:t>
      </w:r>
    </w:p>
    <w:p w14:paraId="53CD793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Хорошее владение навыками работы с исторической картой. Умение работать с источником (выявлять информацию, сравнивать источники). Наличие грамотной устной речи</w:t>
      </w:r>
    </w:p>
    <w:p w14:paraId="0CB1535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w:t>
      </w:r>
    </w:p>
    <w:p w14:paraId="09D7B25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Уровень отличный</w:t>
      </w:r>
    </w:p>
    <w:p w14:paraId="32E2474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Высокий уровень фактологических, хронологических знаний. Присутствие интегрированного взгляда на историю России в контексте мировом и европейском. Наличие сведений о региональной истории. Используется дополнительный материал в виде знаний о памятниках литературы и искусства, в которых отражены события эпохи</w:t>
      </w:r>
    </w:p>
    <w:p w14:paraId="2DD4DF5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Высокие деятельностно-коммуникативные качества: умение читать историческую карту, выявлять сходства и различия в источниках, давать им оценку; сравнивать исторические события. Наличие высоких качеств устной речи</w:t>
      </w:r>
    </w:p>
    <w:p w14:paraId="5A89963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Присутствуют собственные суждения о причинно-следственных связях, даются взвешенные оценки событиям и деятельности отдельных личностей. Проявлены высокие гражданские качества</w:t>
      </w:r>
    </w:p>
    <w:p w14:paraId="6B5505AF"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p>
    <w:p w14:paraId="37C809E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Устный ответ учащегося может быть в следующих разных формах</w:t>
      </w:r>
    </w:p>
    <w:p w14:paraId="102FC79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Монолог (не менее 5-6 предложений)</w:t>
      </w:r>
    </w:p>
    <w:p w14:paraId="1408D74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Критерии оценивания:</w:t>
      </w:r>
    </w:p>
    <w:p w14:paraId="323890F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3F1D63F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lastRenderedPageBreak/>
        <w:t>Отметку "5"</w:t>
      </w:r>
      <w:r w:rsidRPr="00C62B5C">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правила в конкретных случаях. Ученик обосновывает свои суждения, применяет знания на практике, приводит собственные примеры).</w:t>
      </w:r>
    </w:p>
    <w:p w14:paraId="658FC7B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57EE06B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"4"</w:t>
      </w:r>
      <w:r w:rsidRPr="00C62B5C">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61851DC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4AD55AE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"3"</w:t>
      </w:r>
      <w:r w:rsidRPr="00C62B5C">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правил, недостаточно глубоко и доказательно ученик обосновывает свои суждения, не умеет приводить примеры, излагает материал непоследовательно).</w:t>
      </w:r>
    </w:p>
    <w:p w14:paraId="760E0FE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14863BD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"2"</w:t>
      </w:r>
      <w:r w:rsidRPr="00C62B5C">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7CB3407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3BCCB08"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Описание явления, процессов, схемы, таблицы, событий, исторического объекта и т.д.</w:t>
      </w:r>
    </w:p>
    <w:p w14:paraId="7CC5B59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Критерии оценивания:</w:t>
      </w:r>
    </w:p>
    <w:p w14:paraId="47D3565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11A4195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«5»</w:t>
      </w:r>
      <w:r w:rsidRPr="00C62B5C">
        <w:rPr>
          <w:rFonts w:ascii="Times New Roman" w:hAnsi="Times New Roman" w:cs="Times New Roman"/>
          <w:sz w:val="24"/>
          <w:szCs w:val="24"/>
        </w:rPr>
        <w:t xml:space="preserve"> - получает ученик, если его устный ответ в полном объеме соответствует учебной программе, допускается один недочет, объем ЗУНов составляет 90-100% содержания (правильный полный ответ, представляющий собой связное, логически последовательное сообщение на определенную тему, умение применять определения, термины в конкретных случаях. Ученик обосновывает свои суждения, применяет знания на практике, приводит собственные примеры).</w:t>
      </w:r>
    </w:p>
    <w:p w14:paraId="5F6D720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4BD4D3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«4»</w:t>
      </w:r>
      <w:r w:rsidRPr="00C62B5C">
        <w:rPr>
          <w:rFonts w:ascii="Times New Roman" w:hAnsi="Times New Roman" w:cs="Times New Roman"/>
          <w:sz w:val="24"/>
          <w:szCs w:val="24"/>
        </w:rPr>
        <w:t xml:space="preserve"> - получает ученик, если его устный ответ в общем соответствуют требованиям учебной программы, но имеются одна или две негрубые ошибки, или три недочета и объем ЗУНов составляет 70-90% содержания (правильный, но не совсем точный ответ).</w:t>
      </w:r>
    </w:p>
    <w:p w14:paraId="6D471CE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lastRenderedPageBreak/>
        <w:t>Отметку «3»</w:t>
      </w:r>
      <w:r w:rsidRPr="00C62B5C">
        <w:rPr>
          <w:rFonts w:ascii="Times New Roman" w:hAnsi="Times New Roman" w:cs="Times New Roman"/>
          <w:sz w:val="24"/>
          <w:szCs w:val="24"/>
        </w:rPr>
        <w:t xml:space="preserve"> - получает ученик, если его устный ответ в основном соответствуют требованиям программы, однако имеется: 1 грубая ошибка и 2 недочета, или 1 грубая ошибка и 1 негрубая, или 2-3 грубых ошибки, или 1 негрубая ошибка и 3 недочета, или 4-5 недочетов. Учащийся владеет ЗУНами в объеме 50-70% содержания (правильный, но не полный ответ, допускаются неточности в определении понятий или формулировке терминов, недостаточно глубоко и доказательно ученик обосновывает свои суждения, не умеет приводить примеры, излагает материал непоследовательно).</w:t>
      </w:r>
    </w:p>
    <w:p w14:paraId="5C2D9EE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Отметку «2»</w:t>
      </w:r>
      <w:r w:rsidRPr="00C62B5C">
        <w:rPr>
          <w:rFonts w:ascii="Times New Roman" w:hAnsi="Times New Roman" w:cs="Times New Roman"/>
          <w:sz w:val="24"/>
          <w:szCs w:val="24"/>
        </w:rPr>
        <w:t xml:space="preserve"> - получает ученик, если его устный ответ частично соответствуют требованиям программы, имеются существенные недостатки и грубые ошибки, объем ЗУНов учащегося составляет 20-50% содержания (неправильный ответ).</w:t>
      </w:r>
    </w:p>
    <w:p w14:paraId="5D3669B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B82BB9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u w:val="single"/>
        </w:rPr>
        <w:t>Отметка за теоретический вопрос:</w:t>
      </w:r>
    </w:p>
    <w:p w14:paraId="31628FF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«5» ставится, если:</w:t>
      </w:r>
    </w:p>
    <w:p w14:paraId="2D395B2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учащийся продемонстрировал системные знания по поставленному вопросу;</w:t>
      </w:r>
    </w:p>
    <w:p w14:paraId="0C6AED5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раскрыл его логично, показав понимание взаимосвязей характеризуемых исторических событий и явлений, </w:t>
      </w:r>
    </w:p>
    <w:p w14:paraId="7D20EED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допустил ошибок и неточностей; использовал необходимую историческую терминологию, подкреплял теоретические положения конкретными примерами.</w:t>
      </w:r>
    </w:p>
    <w:p w14:paraId="737770B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«4» ставится:</w:t>
      </w:r>
    </w:p>
    <w:p w14:paraId="482C08C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ответ, из которого ясно, что учащийся имеет основные знания по данному вопросу, представления о причинно-следственных связях, влияющих на исторические события и явления, но в котором отсутствуют некоторые элементы содержания, или присутствуют неточности, или ответ нелогичен, или неверно используется историческая и обществоведческая терминология.</w:t>
      </w:r>
    </w:p>
    <w:p w14:paraId="5C5899B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 xml:space="preserve">Отметка «3» ставится </w:t>
      </w:r>
    </w:p>
    <w:p w14:paraId="4E0E1E3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за ответ, в котором учащийся проявляет фрагментарное знание элементов содержания, но не может подкрепить их конкретными примерами, имеет общие представления об исторических событиях или явлениях, но не может раскрыть их сущности.</w:t>
      </w:r>
    </w:p>
    <w:p w14:paraId="0EAA96F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«2» ставится если:</w:t>
      </w:r>
    </w:p>
    <w:p w14:paraId="416EAA9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есть серьезные ошибки по содержанию.</w:t>
      </w:r>
    </w:p>
    <w:p w14:paraId="4D94594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4F319F2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u w:val="single"/>
        </w:rPr>
        <w:t>Отметка</w:t>
      </w:r>
      <w:r w:rsidRPr="00C62B5C">
        <w:rPr>
          <w:rFonts w:ascii="Times New Roman" w:hAnsi="Times New Roman" w:cs="Times New Roman"/>
          <w:b/>
          <w:bCs/>
          <w:i/>
          <w:iCs/>
          <w:sz w:val="24"/>
          <w:szCs w:val="24"/>
          <w:u w:val="single"/>
        </w:rPr>
        <w:t xml:space="preserve"> </w:t>
      </w:r>
      <w:r w:rsidRPr="00C62B5C">
        <w:rPr>
          <w:rFonts w:ascii="Times New Roman" w:hAnsi="Times New Roman" w:cs="Times New Roman"/>
          <w:b/>
          <w:bCs/>
          <w:sz w:val="24"/>
          <w:szCs w:val="24"/>
          <w:u w:val="single"/>
        </w:rPr>
        <w:t>за проблемный вопрос:</w:t>
      </w:r>
    </w:p>
    <w:p w14:paraId="3DB39B5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 xml:space="preserve">Отметка «5» ставится если: </w:t>
      </w:r>
    </w:p>
    <w:p w14:paraId="2E5C5D2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учащийся продемонстрировал понимание поставленной проблемы и сумел раскрыть ее суть;</w:t>
      </w:r>
    </w:p>
    <w:p w14:paraId="286FAD7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учащийся сумел изложить имеющиеся исторические знания, раскрыв сущность поставленной проблемы, показал свободное владение материалом, использовал необходимую терминологию;</w:t>
      </w:r>
    </w:p>
    <w:p w14:paraId="5F5E7C7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проявил самостоятельность в анализе проблемы и отборе исторического материала, подтверждающего собственную точку зрения.</w:t>
      </w:r>
    </w:p>
    <w:p w14:paraId="46D9604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«4» ставится если:</w:t>
      </w:r>
    </w:p>
    <w:p w14:paraId="1C4E8FF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-учащийся продемонстрировал понимание сути проблемы и показал понимание того, какие исторические знания следует применить при ответе, связал их с поставленной проблемой на бытовом уровне.</w:t>
      </w:r>
    </w:p>
    <w:p w14:paraId="0CF5648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«3» ставится если:</w:t>
      </w:r>
    </w:p>
    <w:p w14:paraId="3D1E3D3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-учащийся в основном понял суть проблемы, но показал фрагментарное знание фактического материала, имеющего отношение к ее решению.</w:t>
      </w:r>
    </w:p>
    <w:p w14:paraId="4C1EA32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«2» ставится если:</w:t>
      </w:r>
    </w:p>
    <w:p w14:paraId="4E669A1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-есть серьезные ошибки по содержанию.</w:t>
      </w:r>
    </w:p>
    <w:p w14:paraId="513131C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6750651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u w:val="single"/>
        </w:rPr>
        <w:t>Творческое задание</w:t>
      </w:r>
    </w:p>
    <w:p w14:paraId="1242A7C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Творческое задание </w:t>
      </w:r>
      <w:r w:rsidRPr="00C62B5C">
        <w:rPr>
          <w:rFonts w:ascii="Times New Roman" w:hAnsi="Times New Roman" w:cs="Times New Roman"/>
          <w:b/>
          <w:bCs/>
          <w:i/>
          <w:iCs/>
          <w:sz w:val="24"/>
          <w:szCs w:val="24"/>
        </w:rPr>
        <w:t>(текст с ошибками, схема, логическая цепочка, таблица, создание продукта деятельности</w:t>
      </w:r>
      <w:r w:rsidRPr="00C62B5C">
        <w:rPr>
          <w:rFonts w:ascii="Times New Roman" w:hAnsi="Times New Roman" w:cs="Times New Roman"/>
          <w:sz w:val="24"/>
          <w:szCs w:val="24"/>
        </w:rPr>
        <w:t xml:space="preserve"> и т.д.) должно иметь свою стоимость в балльной системе, с которой должны быть ознакомлены учащиеся. Затем педагог переводит результаты в 5- балльную систему</w:t>
      </w:r>
    </w:p>
    <w:p w14:paraId="222B4C4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0-36% - отметка «2»</w:t>
      </w:r>
    </w:p>
    <w:p w14:paraId="7219B7C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37-54%- отметка «3»</w:t>
      </w:r>
    </w:p>
    <w:p w14:paraId="5FAC166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55-75%- отметка «4»</w:t>
      </w:r>
    </w:p>
    <w:p w14:paraId="67E511D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75 % и &gt;- отметка «5»</w:t>
      </w:r>
    </w:p>
    <w:p w14:paraId="59EB22F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2CA8B20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5EC3542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680DF5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1905182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737B3F57"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Проверочные тесты</w:t>
      </w:r>
    </w:p>
    <w:p w14:paraId="5A39E3E4"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p>
    <w:p w14:paraId="79E88242"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xml:space="preserve">Критерии выставления оценок за тест, состоящий из </w:t>
      </w:r>
      <w:r w:rsidRPr="00C62B5C">
        <w:rPr>
          <w:rFonts w:ascii="Times New Roman" w:hAnsi="Times New Roman" w:cs="Times New Roman"/>
          <w:b/>
          <w:bCs/>
          <w:sz w:val="24"/>
          <w:szCs w:val="24"/>
        </w:rPr>
        <w:t>10 вопросов</w:t>
      </w:r>
      <w:r w:rsidRPr="00C62B5C">
        <w:rPr>
          <w:rFonts w:ascii="Times New Roman" w:hAnsi="Times New Roman" w:cs="Times New Roman"/>
          <w:sz w:val="24"/>
          <w:szCs w:val="24"/>
        </w:rPr>
        <w:t xml:space="preserve"> (время выполнения работы: 10-15 мин.):</w:t>
      </w:r>
    </w:p>
    <w:p w14:paraId="67DA1569" w14:textId="77777777" w:rsidR="00C62B5C" w:rsidRPr="00C62B5C" w:rsidRDefault="00C62B5C" w:rsidP="00C62B5C">
      <w:pPr>
        <w:numPr>
          <w:ilvl w:val="0"/>
          <w:numId w:val="1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«5» - 10 правильных ответов, </w:t>
      </w:r>
    </w:p>
    <w:p w14:paraId="34744BAA" w14:textId="77777777" w:rsidR="00C62B5C" w:rsidRPr="00C62B5C" w:rsidRDefault="00C62B5C" w:rsidP="00C62B5C">
      <w:pPr>
        <w:numPr>
          <w:ilvl w:val="0"/>
          <w:numId w:val="1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«4» - 7-9, </w:t>
      </w:r>
    </w:p>
    <w:p w14:paraId="6C878F86" w14:textId="77777777" w:rsidR="00C62B5C" w:rsidRPr="00C62B5C" w:rsidRDefault="00C62B5C" w:rsidP="00C62B5C">
      <w:pPr>
        <w:numPr>
          <w:ilvl w:val="0"/>
          <w:numId w:val="1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«3» - 5-6, </w:t>
      </w:r>
    </w:p>
    <w:p w14:paraId="2799EE8F" w14:textId="77777777" w:rsidR="00C62B5C" w:rsidRPr="00C62B5C" w:rsidRDefault="00C62B5C" w:rsidP="00C62B5C">
      <w:pPr>
        <w:numPr>
          <w:ilvl w:val="0"/>
          <w:numId w:val="14"/>
        </w:num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отметка «2» - менее 5 правильных ответов.</w:t>
      </w:r>
    </w:p>
    <w:p w14:paraId="5761A68F" w14:textId="77777777" w:rsidR="00C62B5C" w:rsidRPr="00C62B5C" w:rsidRDefault="00C62B5C" w:rsidP="00C62B5C">
      <w:pPr>
        <w:shd w:val="clear" w:color="auto" w:fill="FFFFFF"/>
        <w:spacing w:before="100" w:beforeAutospacing="1" w:after="240" w:line="240" w:lineRule="auto"/>
        <w:rPr>
          <w:rFonts w:ascii="Times New Roman" w:hAnsi="Times New Roman" w:cs="Times New Roman"/>
          <w:sz w:val="24"/>
          <w:szCs w:val="24"/>
        </w:rPr>
      </w:pPr>
    </w:p>
    <w:p w14:paraId="583FA82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Критерии выставления оценок за тест, состоящий из </w:t>
      </w:r>
      <w:r w:rsidRPr="00C62B5C">
        <w:rPr>
          <w:rFonts w:ascii="Times New Roman" w:hAnsi="Times New Roman" w:cs="Times New Roman"/>
          <w:b/>
          <w:bCs/>
          <w:sz w:val="24"/>
          <w:szCs w:val="24"/>
        </w:rPr>
        <w:t>20 вопросов</w:t>
      </w:r>
      <w:r w:rsidRPr="00C62B5C">
        <w:rPr>
          <w:rFonts w:ascii="Times New Roman" w:hAnsi="Times New Roman" w:cs="Times New Roman"/>
          <w:sz w:val="24"/>
          <w:szCs w:val="24"/>
        </w:rPr>
        <w:t xml:space="preserve"> (время выполнения работы: 30-40 мин.):</w:t>
      </w:r>
    </w:p>
    <w:p w14:paraId="1D22785F" w14:textId="77777777" w:rsidR="00C62B5C" w:rsidRPr="00C62B5C" w:rsidRDefault="00C62B5C" w:rsidP="00C62B5C">
      <w:pPr>
        <w:numPr>
          <w:ilvl w:val="0"/>
          <w:numId w:val="15"/>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«5» - 18-20 правильных ответов, </w:t>
      </w:r>
    </w:p>
    <w:p w14:paraId="4E70A1B0" w14:textId="77777777" w:rsidR="00C62B5C" w:rsidRPr="00C62B5C" w:rsidRDefault="00C62B5C" w:rsidP="00C62B5C">
      <w:pPr>
        <w:numPr>
          <w:ilvl w:val="0"/>
          <w:numId w:val="15"/>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«4» - 14-17, </w:t>
      </w:r>
    </w:p>
    <w:p w14:paraId="51F7BA39" w14:textId="77777777" w:rsidR="00C62B5C" w:rsidRPr="00C62B5C" w:rsidRDefault="00C62B5C" w:rsidP="00C62B5C">
      <w:pPr>
        <w:numPr>
          <w:ilvl w:val="0"/>
          <w:numId w:val="15"/>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отметка «3» - 10-13, </w:t>
      </w:r>
    </w:p>
    <w:p w14:paraId="27AFFC05" w14:textId="77777777" w:rsidR="00C62B5C" w:rsidRPr="00C62B5C" w:rsidRDefault="00C62B5C" w:rsidP="00C62B5C">
      <w:pPr>
        <w:numPr>
          <w:ilvl w:val="0"/>
          <w:numId w:val="15"/>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отметка «2» - менее 10 правильных ответов.</w:t>
      </w:r>
    </w:p>
    <w:p w14:paraId="25640118"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Реферат</w:t>
      </w:r>
    </w:p>
    <w:p w14:paraId="088AAED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Критерии оценки реферата (по 5 балльной системе)</w:t>
      </w:r>
    </w:p>
    <w:p w14:paraId="4B614B2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Критерии оценки реферата:</w:t>
      </w:r>
    </w:p>
    <w:p w14:paraId="6E8C54EE"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 глубина и полнота раскрытия темы;</w:t>
      </w:r>
    </w:p>
    <w:p w14:paraId="18A318C9"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адекватность передачи содержания первоисточнику;</w:t>
      </w:r>
    </w:p>
    <w:p w14:paraId="43FAA745"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логичность, аргументированность изложения и выводов;</w:t>
      </w:r>
    </w:p>
    <w:p w14:paraId="01EFCA27"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структурная упорядоченность (наличие введения, основной части, заключения);</w:t>
      </w:r>
    </w:p>
    <w:p w14:paraId="672AE39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оформление (наличие плана, списка литературы, правильное цитирование, сноски и т.д), качество сопроводительных материалов;</w:t>
      </w:r>
    </w:p>
    <w:p w14:paraId="736A75F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личная позиция автора реферата, самостоятельность, оригинальность, обоснованность его суждений;</w:t>
      </w:r>
    </w:p>
    <w:p w14:paraId="563B9E1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стилистическая, языковая грамотность.</w:t>
      </w:r>
      <w:r w:rsidRPr="00C62B5C">
        <w:rPr>
          <w:rFonts w:ascii="Times New Roman" w:hAnsi="Times New Roman" w:cs="Times New Roman"/>
          <w:b/>
          <w:bCs/>
          <w:sz w:val="24"/>
          <w:szCs w:val="24"/>
        </w:rPr>
        <w:t xml:space="preserve"> </w:t>
      </w:r>
    </w:p>
    <w:p w14:paraId="482C451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6563B622"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«5»</w:t>
      </w:r>
      <w:r w:rsidRPr="00C62B5C">
        <w:rPr>
          <w:rFonts w:ascii="Times New Roman" w:hAnsi="Times New Roman" w:cs="Times New Roman"/>
          <w:sz w:val="24"/>
          <w:szCs w:val="24"/>
        </w:rPr>
        <w:t xml:space="preserve"> — ставится, если ученик глубоко и полно рассмотрел поднятую проблему, показал умение выделять главное, анализировать, сумел правильно отобрать фактический материал для аргументации, показал умение сравнивать реферируемые источники, разные точки зрения, тема научно обоснована. Реферат написан правильным литературным языком, грамотно оформлен.</w:t>
      </w:r>
    </w:p>
    <w:p w14:paraId="3D4F1F54"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«4»</w:t>
      </w:r>
      <w:r w:rsidRPr="00C62B5C">
        <w:rPr>
          <w:rFonts w:ascii="Times New Roman" w:hAnsi="Times New Roman" w:cs="Times New Roman"/>
          <w:sz w:val="24"/>
          <w:szCs w:val="24"/>
        </w:rPr>
        <w:t xml:space="preserve"> — ставиться, если поднятая проблема раскрыта полно, показано умение выделять главное, анализировать, но недостаточен фактический материал для аргументации. Тема научно обоснована, но сравнительного материала недостаточно. Реферат написан </w:t>
      </w:r>
      <w:r w:rsidRPr="00C62B5C">
        <w:rPr>
          <w:rFonts w:ascii="Times New Roman" w:hAnsi="Times New Roman" w:cs="Times New Roman"/>
          <w:sz w:val="24"/>
          <w:szCs w:val="24"/>
        </w:rPr>
        <w:lastRenderedPageBreak/>
        <w:t>правильным литературным языком, есть значительные нарушения последовательности. Оформлен грамотно.</w:t>
      </w:r>
    </w:p>
    <w:p w14:paraId="1F719F5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«3»</w:t>
      </w:r>
      <w:r w:rsidRPr="00C62B5C">
        <w:rPr>
          <w:rFonts w:ascii="Times New Roman" w:hAnsi="Times New Roman" w:cs="Times New Roman"/>
          <w:sz w:val="24"/>
          <w:szCs w:val="24"/>
        </w:rPr>
        <w:t xml:space="preserve"> — поднятая проблема раскрыта недостаточно полно, не всегда правильно выделяется главное, беден фактический материал, мало использовано дополнительной литературы. Реферат оформлен правильно, но имеются незначительные нарушения логики. Написан грамотно.</w:t>
      </w:r>
    </w:p>
    <w:p w14:paraId="64FAFE4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BF91D85"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Компьютерная презентация учащегося</w:t>
      </w:r>
    </w:p>
    <w:p w14:paraId="6EEE2E3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Отметка компьютерных продуктов учащихся осуществляется по пятибалльной системе, включает следующие критерии:</w:t>
      </w:r>
    </w:p>
    <w:p w14:paraId="4270B97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степень самостоятельности </w:t>
      </w:r>
    </w:p>
    <w:p w14:paraId="79880C3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актуальность представленной работы</w:t>
      </w:r>
    </w:p>
    <w:p w14:paraId="734A12E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творческий подход к созданию презентации </w:t>
      </w:r>
    </w:p>
    <w:p w14:paraId="7BC39E8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оригинальность представления информации и оформления материалов </w:t>
      </w:r>
    </w:p>
    <w:p w14:paraId="1AA66C7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достоверность и ценность представленной информации для окружающих </w:t>
      </w:r>
    </w:p>
    <w:p w14:paraId="7D9B60E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эстетичность и оправданность различных эффектов </w:t>
      </w:r>
    </w:p>
    <w:p w14:paraId="4CE151B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уровень освоения и использования новых информационных технологий (графика, анимация, видео и др. )</w:t>
      </w:r>
    </w:p>
    <w:p w14:paraId="7B07A9C5"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качество выступления, глубина и широта владения темой представленной работы</w:t>
      </w:r>
    </w:p>
    <w:p w14:paraId="7008ECC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 аргументированность выводов, умение отвечать на вопросы оппонентов. </w:t>
      </w:r>
    </w:p>
    <w:p w14:paraId="2170F5E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05963D6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Критерии оценивания презентации.</w:t>
      </w:r>
    </w:p>
    <w:p w14:paraId="6FBEE29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Титульный слайд с заголовком - 5 баллов</w:t>
      </w:r>
    </w:p>
    <w:p w14:paraId="0906FDC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Минимальное количество – 10 слайдов, - 10 баллов</w:t>
      </w:r>
    </w:p>
    <w:p w14:paraId="6C4306D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Использование дополнительных эффектов PowerPoint (смена слайдов, звук, графики) - 5 баллов</w:t>
      </w:r>
    </w:p>
    <w:p w14:paraId="626B86B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Библиография -10 баллов</w:t>
      </w:r>
    </w:p>
    <w:p w14:paraId="521BA49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u w:val="single"/>
        </w:rPr>
        <w:t>СОДЕРЖАНИЕ</w:t>
      </w:r>
      <w:r w:rsidRPr="00C62B5C">
        <w:rPr>
          <w:rFonts w:ascii="Times New Roman" w:hAnsi="Times New Roman" w:cs="Times New Roman"/>
          <w:sz w:val="24"/>
          <w:szCs w:val="24"/>
          <w:u w:val="single"/>
        </w:rPr>
        <w:br/>
      </w:r>
      <w:r w:rsidRPr="00C62B5C">
        <w:rPr>
          <w:rFonts w:ascii="Times New Roman" w:hAnsi="Times New Roman" w:cs="Times New Roman"/>
          <w:sz w:val="24"/>
          <w:szCs w:val="24"/>
        </w:rPr>
        <w:t>Использование эффектов анимации -10 баллов</w:t>
      </w:r>
    </w:p>
    <w:p w14:paraId="0986491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Вставка графиков и таблиц -15 баллов</w:t>
      </w:r>
    </w:p>
    <w:p w14:paraId="7FADCF9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Грамотное создание и сохранение документов в папке рабочих материалов -5 баллов</w:t>
      </w:r>
    </w:p>
    <w:p w14:paraId="4A01B97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u w:val="single"/>
        </w:rPr>
        <w:t>ОРГАНИЗАЦИЯ</w:t>
      </w:r>
    </w:p>
    <w:p w14:paraId="3F34A30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Текст хорошо написан, и сформированные идеи ясно изложены и структурированы -15 баллов</w:t>
      </w:r>
    </w:p>
    <w:p w14:paraId="615F487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Слайды представлены в логической последовательности - 15 баллов</w:t>
      </w:r>
    </w:p>
    <w:p w14:paraId="1F6BDFE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Красивое оформление презентации -10 баллов</w:t>
      </w:r>
    </w:p>
    <w:p w14:paraId="0879CFF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Форма оценивания:</w:t>
      </w:r>
    </w:p>
    <w:p w14:paraId="442B831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отличная работа = 100-90 баллов</w:t>
      </w:r>
    </w:p>
    <w:p w14:paraId="545176E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хорошая работа = 89-80 баллов</w:t>
      </w:r>
    </w:p>
    <w:p w14:paraId="544A67E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удовлетворительная работа = 79-70 баллов</w:t>
      </w:r>
    </w:p>
    <w:p w14:paraId="45821FA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презентация нуждается в доработке = 69-60 баллов</w:t>
      </w:r>
    </w:p>
    <w:p w14:paraId="2C043B3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слабая работа = 59 баллов.</w:t>
      </w:r>
    </w:p>
    <w:p w14:paraId="396114C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5C6822E3" w14:textId="77777777" w:rsidR="00C62B5C" w:rsidRPr="00C62B5C" w:rsidRDefault="00C62B5C" w:rsidP="00C62B5C">
      <w:pPr>
        <w:shd w:val="clear" w:color="auto" w:fill="FFFFFF"/>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Нормы оценки знаний учащихся по обществознанию, праву, экономике</w:t>
      </w:r>
    </w:p>
    <w:p w14:paraId="220F4891" w14:textId="77777777" w:rsidR="00C62B5C" w:rsidRPr="00C62B5C" w:rsidRDefault="00C62B5C" w:rsidP="00C62B5C">
      <w:pPr>
        <w:shd w:val="clear" w:color="auto" w:fill="FFFFFF"/>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(устный, письменный ответ)</w:t>
      </w:r>
    </w:p>
    <w:p w14:paraId="3F5F9DF2" w14:textId="77777777" w:rsidR="00C62B5C" w:rsidRPr="00C62B5C" w:rsidRDefault="00C62B5C" w:rsidP="00C62B5C">
      <w:pPr>
        <w:shd w:val="clear" w:color="auto" w:fill="FFFFFF"/>
        <w:spacing w:before="100" w:beforeAutospacing="1" w:after="100" w:afterAutospacing="1" w:line="240" w:lineRule="auto"/>
        <w:jc w:val="center"/>
        <w:rPr>
          <w:rFonts w:ascii="Times New Roman" w:hAnsi="Times New Roman" w:cs="Times New Roman"/>
          <w:sz w:val="24"/>
          <w:szCs w:val="24"/>
        </w:rPr>
      </w:pPr>
    </w:p>
    <w:p w14:paraId="523B1A64"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«5»</w:t>
      </w:r>
      <w:r w:rsidRPr="00C62B5C">
        <w:rPr>
          <w:rFonts w:ascii="Times New Roman" w:hAnsi="Times New Roman" w:cs="Times New Roman"/>
          <w:sz w:val="24"/>
          <w:szCs w:val="24"/>
        </w:rPr>
        <w:t xml:space="preserve"> выставляется в том случае, если учащийся в полном объеме выполняет предъявленные задания и демонстрирует следующие знания и умения:</w:t>
      </w:r>
    </w:p>
    <w:p w14:paraId="40704120"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логично, развернуто налагать содержание вопроса, в котором продемонстрировано умение описать то или иное общественное явление или процесс;</w:t>
      </w:r>
    </w:p>
    <w:p w14:paraId="2D7F377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сравнивать несколько социальных объектов, процессов (или несколько источников), выделяя их существен</w:t>
      </w:r>
      <w:r w:rsidRPr="00C62B5C">
        <w:rPr>
          <w:rFonts w:ascii="Times New Roman" w:hAnsi="Times New Roman" w:cs="Times New Roman"/>
          <w:sz w:val="24"/>
          <w:szCs w:val="24"/>
        </w:rPr>
        <w:softHyphen/>
        <w:t>ные признаки, закономерности развития;</w:t>
      </w:r>
    </w:p>
    <w:p w14:paraId="047F13E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делать вывод по вопросу и аргументировать его с теоретических позиций социальных наук;</w:t>
      </w:r>
    </w:p>
    <w:p w14:paraId="1A2BC962"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сопоставлять различные точки зрения, выдвигать аргументы в обоснование собственной позиции и контрар</w:t>
      </w:r>
      <w:r w:rsidRPr="00C62B5C">
        <w:rPr>
          <w:rFonts w:ascii="Times New Roman" w:hAnsi="Times New Roman" w:cs="Times New Roman"/>
          <w:sz w:val="24"/>
          <w:szCs w:val="24"/>
        </w:rPr>
        <w:softHyphen/>
        <w:t>гументы по отношению к иным взглядам;</w:t>
      </w:r>
    </w:p>
    <w:p w14:paraId="1CD9721F"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применять полученные знания при анализе конкретных ситуаций и планировать практические действия;</w:t>
      </w:r>
    </w:p>
    <w:p w14:paraId="5CFBC79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оценивать действия субъектов социальной жизни с точки зрения социальных норм, экономической рацио</w:t>
      </w:r>
      <w:r w:rsidRPr="00C62B5C">
        <w:rPr>
          <w:rFonts w:ascii="Times New Roman" w:hAnsi="Times New Roman" w:cs="Times New Roman"/>
          <w:sz w:val="24"/>
          <w:szCs w:val="24"/>
        </w:rPr>
        <w:softHyphen/>
        <w:t>нальности;</w:t>
      </w:r>
    </w:p>
    <w:p w14:paraId="422575ED"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раскрывать содержание основных обществоведческих терминов в контексте вопроса. </w:t>
      </w:r>
    </w:p>
    <w:p w14:paraId="3229DF2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«4»</w:t>
      </w:r>
      <w:r w:rsidRPr="00C62B5C">
        <w:rPr>
          <w:rFonts w:ascii="Times New Roman" w:hAnsi="Times New Roman" w:cs="Times New Roman"/>
          <w:sz w:val="24"/>
          <w:szCs w:val="24"/>
        </w:rPr>
        <w:t xml:space="preserve"> выставляется в том случае, если учащийся продемонстрировал: </w:t>
      </w:r>
    </w:p>
    <w:p w14:paraId="0B630E7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предъявляемые требования такие же, как и к ответу на «отлично», но при ответе допустил неточности, не искажающие обшего правильного смысла;</w:t>
      </w:r>
    </w:p>
    <w:p w14:paraId="722F04F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верно освятил тему вопроса, но не достаточно полно ее раскрыл;</w:t>
      </w:r>
    </w:p>
    <w:p w14:paraId="10DF06E6"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продемонстрировал знание причинно-следственных связей, основных теоретических положений, но отдель</w:t>
      </w:r>
      <w:r w:rsidRPr="00C62B5C">
        <w:rPr>
          <w:rFonts w:ascii="Times New Roman" w:hAnsi="Times New Roman" w:cs="Times New Roman"/>
          <w:sz w:val="24"/>
          <w:szCs w:val="24"/>
        </w:rPr>
        <w:softHyphen/>
        <w:t>ные положения ответа не подтвердил фактами, не обосновал аргументами;</w:t>
      </w:r>
    </w:p>
    <w:p w14:paraId="571866D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смог самостоятельно дать необходимые поправки и дополнения;</w:t>
      </w:r>
    </w:p>
    <w:p w14:paraId="5E2D41C8"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дал определения прозвучавшим при ответе понятиям;</w:t>
      </w:r>
    </w:p>
    <w:p w14:paraId="0941780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дал ответы на уточняющие вопросы.</w:t>
      </w:r>
    </w:p>
    <w:p w14:paraId="2FA6DE1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«3»</w:t>
      </w:r>
      <w:r w:rsidRPr="00C62B5C">
        <w:rPr>
          <w:rFonts w:ascii="Times New Roman" w:hAnsi="Times New Roman" w:cs="Times New Roman"/>
          <w:sz w:val="24"/>
          <w:szCs w:val="24"/>
        </w:rPr>
        <w:t xml:space="preserve"> выставляется в том случае, если учащийся: </w:t>
      </w:r>
    </w:p>
    <w:p w14:paraId="2FA20220"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демонстрирует умение описывать то или иное общественное явление, объяснять его с помощью конкретных примеров;</w:t>
      </w:r>
    </w:p>
    <w:p w14:paraId="7538583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делает элементарные выводы;</w:t>
      </w:r>
    </w:p>
    <w:p w14:paraId="0D9C567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путается в терминах;</w:t>
      </w:r>
    </w:p>
    <w:p w14:paraId="41AD3CFD"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может сравнить несколько социальных объектов или точек зрения;</w:t>
      </w:r>
    </w:p>
    <w:p w14:paraId="2E098D2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может аргументировать собственную позицию;</w:t>
      </w:r>
    </w:p>
    <w:p w14:paraId="3F77EEF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затрудняется в применении знаний на практике при решении конкретных ситуаций;</w:t>
      </w:r>
    </w:p>
    <w:p w14:paraId="7716B07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справляется с заданием лишь после наводящих вопросов.</w:t>
      </w:r>
    </w:p>
    <w:p w14:paraId="3C7C134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«2»</w:t>
      </w:r>
      <w:r w:rsidRPr="00C62B5C">
        <w:rPr>
          <w:rFonts w:ascii="Times New Roman" w:hAnsi="Times New Roman" w:cs="Times New Roman"/>
          <w:sz w:val="24"/>
          <w:szCs w:val="24"/>
        </w:rPr>
        <w:t xml:space="preserve"> выставляется в том случае, если учащийся: </w:t>
      </w:r>
    </w:p>
    <w:p w14:paraId="7EFB789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увидел проблему, и не смог ее сформулировать;</w:t>
      </w:r>
    </w:p>
    <w:p w14:paraId="104EC3E7"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раскрыл проблему;</w:t>
      </w:r>
    </w:p>
    <w:p w14:paraId="38BE367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собственную точку зрения представил формально (высказал согласие или не согласие с автором);</w:t>
      </w:r>
    </w:p>
    <w:p w14:paraId="743CE40C"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информацию представил не в контексте задания.</w:t>
      </w:r>
    </w:p>
    <w:p w14:paraId="5F05989E"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p>
    <w:p w14:paraId="74BCD3C4"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color w:val="000000"/>
          <w:sz w:val="24"/>
          <w:szCs w:val="24"/>
        </w:rPr>
        <w:t>Требования к написанию эссе по обществознанию:</w:t>
      </w:r>
    </w:p>
    <w:p w14:paraId="0B14F566"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xml:space="preserve">Эссе должно демонстрировать содержательно-теоретический уровень владения обществоведческой тематикой. </w:t>
      </w:r>
    </w:p>
    <w:p w14:paraId="3E1712CF"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Эссе должно отражать личное мнение автора по излагаемому вопросу (т.е. оценочные суждения - мнения, основанные на авторских убеждениях или взглядах). </w:t>
      </w:r>
    </w:p>
    <w:p w14:paraId="1639775A"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Текст эссе должен быть сбалансирован. Если высказывается одна точка зрения, то желательно, чтобы в тексте присутствовала и была проанализирована и противоположная ей. </w:t>
      </w:r>
    </w:p>
    <w:p w14:paraId="35A47D9B"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Содержание эссе должно быть продуманным, логически правильно выстроенным и структурированным (оно должно включать в себя введение, основную часть, заключение). </w:t>
      </w:r>
    </w:p>
    <w:p w14:paraId="027368D9"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Необходимо указать источники информации, фактов, цифр, на которые ссылается автор эссе. </w:t>
      </w:r>
    </w:p>
    <w:p w14:paraId="2089EF87" w14:textId="77777777" w:rsidR="00C62B5C" w:rsidRPr="00C62B5C" w:rsidRDefault="00C62B5C" w:rsidP="00C62B5C">
      <w:pPr>
        <w:numPr>
          <w:ilvl w:val="0"/>
          <w:numId w:val="16"/>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В эссе должно присутствовать творческое начало. </w:t>
      </w:r>
    </w:p>
    <w:p w14:paraId="66B6C557"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Структура эссе</w:t>
      </w:r>
    </w:p>
    <w:p w14:paraId="0CBD8D66"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p>
    <w:p w14:paraId="5EE6400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Эссе должно иметь следующую структуру: </w:t>
      </w:r>
    </w:p>
    <w:p w14:paraId="4232E1F9" w14:textId="77777777" w:rsidR="00C62B5C" w:rsidRPr="00C62B5C" w:rsidRDefault="00C62B5C" w:rsidP="00C62B5C">
      <w:pPr>
        <w:numPr>
          <w:ilvl w:val="0"/>
          <w:numId w:val="17"/>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Вступление (введение) - это отправная идея (проблема), связанная с конкретной темой. Введение определяет тему эссе и содержит определения основных встречающихся понятий. </w:t>
      </w:r>
    </w:p>
    <w:p w14:paraId="3513E559" w14:textId="77777777" w:rsidR="00C62B5C" w:rsidRPr="00C62B5C" w:rsidRDefault="00C62B5C" w:rsidP="00C62B5C">
      <w:pPr>
        <w:numPr>
          <w:ilvl w:val="0"/>
          <w:numId w:val="17"/>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Содержание (основная часть) - аргументированное изложение основных тезисов. Основная часть строится на основе аналитической работы, в том числе - на основе анализа фактов. Наиболее важные обществоведческие понятия, входящие в эссе, систематизируются, иллюстрируются примерами. Суждения, приведенные в эссе, должны быть доказательны. Доказательство - совокупность логических приемов обоснования истинности какого-либо положения с помощью других истинных и связанных с ним суждений. Структура любого доказательства включает в себя: </w:t>
      </w:r>
    </w:p>
    <w:p w14:paraId="575263A5" w14:textId="77777777" w:rsidR="00C62B5C" w:rsidRPr="00C62B5C" w:rsidRDefault="00C62B5C" w:rsidP="00C62B5C">
      <w:pPr>
        <w:numPr>
          <w:ilvl w:val="0"/>
          <w:numId w:val="18"/>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тезис - суждение, которое надо доказать; </w:t>
      </w:r>
    </w:p>
    <w:p w14:paraId="0EC58264" w14:textId="77777777" w:rsidR="00C62B5C" w:rsidRPr="00C62B5C" w:rsidRDefault="00C62B5C" w:rsidP="00C62B5C">
      <w:pPr>
        <w:numPr>
          <w:ilvl w:val="0"/>
          <w:numId w:val="18"/>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аргументы - суждения, опирающиеся на категории, которые используются при доказательстве истинности тезиса; </w:t>
      </w:r>
    </w:p>
    <w:p w14:paraId="4A27FAD0" w14:textId="77777777" w:rsidR="00C62B5C" w:rsidRPr="00C62B5C" w:rsidRDefault="00C62B5C" w:rsidP="00C62B5C">
      <w:pPr>
        <w:numPr>
          <w:ilvl w:val="0"/>
          <w:numId w:val="18"/>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вывод - суждение, логически вытекающее из приводимых автором аргументов. </w:t>
      </w:r>
    </w:p>
    <w:p w14:paraId="7ACDD826" w14:textId="77777777" w:rsidR="00C62B5C" w:rsidRPr="00C62B5C" w:rsidRDefault="00C62B5C" w:rsidP="00C62B5C">
      <w:pPr>
        <w:numPr>
          <w:ilvl w:val="0"/>
          <w:numId w:val="19"/>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Заключение - это окончательные выводы по теме, то, к чему пришел автор в результате рассуждений. Заключение суммирует основные идеи. Заключение может быть представлено в виде суммы суждений, которые оставляют поле для дальнейшей дискуссии. </w:t>
      </w:r>
    </w:p>
    <w:p w14:paraId="45EA1ACC"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 xml:space="preserve">Нормы оценки эссе </w:t>
      </w:r>
    </w:p>
    <w:p w14:paraId="4112DAA7"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«5»</w:t>
      </w:r>
      <w:r w:rsidRPr="00C62B5C">
        <w:rPr>
          <w:rFonts w:ascii="Times New Roman" w:hAnsi="Times New Roman" w:cs="Times New Roman"/>
          <w:sz w:val="24"/>
          <w:szCs w:val="24"/>
        </w:rPr>
        <w:t xml:space="preserve"> (соответствует 4 баллам по критериям проверки ЕГЭ) и выставляется в том случае, если уча</w:t>
      </w:r>
      <w:r w:rsidRPr="00C62B5C">
        <w:rPr>
          <w:rFonts w:ascii="Times New Roman" w:hAnsi="Times New Roman" w:cs="Times New Roman"/>
          <w:sz w:val="24"/>
          <w:szCs w:val="24"/>
        </w:rPr>
        <w:softHyphen/>
        <w:t>щийся в полном объеме выполнил предъявляемые задания:</w:t>
      </w:r>
    </w:p>
    <w:p w14:paraId="0B5B0AA5"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увидел и сформулировал проблему, поднимаемую автором цитаты,</w:t>
      </w:r>
    </w:p>
    <w:p w14:paraId="3EB4047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раскрыл проблему на теоретическом уровне (в связях и с обоснованием) с использованием научной терми</w:t>
      </w:r>
      <w:r w:rsidRPr="00C62B5C">
        <w:rPr>
          <w:rFonts w:ascii="Times New Roman" w:hAnsi="Times New Roman" w:cs="Times New Roman"/>
          <w:sz w:val="24"/>
          <w:szCs w:val="24"/>
        </w:rPr>
        <w:softHyphen/>
        <w:t>нологии в контексте задания;</w:t>
      </w:r>
    </w:p>
    <w:p w14:paraId="1B1CA06D"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представил собственную точку зрения (позицию, отношение) при раскрытии проблемы;</w:t>
      </w:r>
    </w:p>
    <w:p w14:paraId="344342D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аргументировал свою позицию с опорой на факты общественной жизни или на социальный личный опыт;</w:t>
      </w:r>
    </w:p>
    <w:p w14:paraId="13686317"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продемонстрировал базовые знания смежных предметных областей (география, биология, искусство и т.д.).</w:t>
      </w:r>
    </w:p>
    <w:p w14:paraId="26AE1E2F"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«4»</w:t>
      </w:r>
      <w:r w:rsidRPr="00C62B5C">
        <w:rPr>
          <w:rFonts w:ascii="Times New Roman" w:hAnsi="Times New Roman" w:cs="Times New Roman"/>
          <w:sz w:val="24"/>
          <w:szCs w:val="24"/>
        </w:rPr>
        <w:t xml:space="preserve"> (соответствует 3 баллам по критериям проверки ЕГЭ) и выставляется в том случае, если учащийся: </w:t>
      </w:r>
    </w:p>
    <w:p w14:paraId="00C8A6B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осуществил поиск социальной информации и извлек знания по заданной теме;</w:t>
      </w:r>
    </w:p>
    <w:p w14:paraId="2CB0E325"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увидел и сформулировал идею, главную мысль текста;</w:t>
      </w:r>
    </w:p>
    <w:p w14:paraId="1906D76A"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представил собственную точку зрения (позицию, отношение) при ответе на вопросы текста;</w:t>
      </w:r>
    </w:p>
    <w:p w14:paraId="3682BBBD"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аргументировал свою позицию с опорой на теоретические знания базового курса;</w:t>
      </w:r>
    </w:p>
    <w:p w14:paraId="506902A9"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обнаружил затруднения в применении базовых знаний смежных предметных областей (естествознание, ис</w:t>
      </w:r>
      <w:r w:rsidRPr="00C62B5C">
        <w:rPr>
          <w:rFonts w:ascii="Times New Roman" w:hAnsi="Times New Roman" w:cs="Times New Roman"/>
          <w:sz w:val="24"/>
          <w:szCs w:val="24"/>
        </w:rPr>
        <w:softHyphen/>
        <w:t>кусство и т.д.);</w:t>
      </w:r>
    </w:p>
    <w:p w14:paraId="6797EA01"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сумел интерпретировать полученную информацию и представить ее в различных знаковых системах.</w:t>
      </w:r>
    </w:p>
    <w:p w14:paraId="49F915AF"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«3»</w:t>
      </w:r>
      <w:r w:rsidRPr="00C62B5C">
        <w:rPr>
          <w:rFonts w:ascii="Times New Roman" w:hAnsi="Times New Roman" w:cs="Times New Roman"/>
          <w:sz w:val="24"/>
          <w:szCs w:val="24"/>
        </w:rPr>
        <w:t xml:space="preserve"> (соответствует 1-2 баллам по критериям проверки ЕГЭ) и выставляется в том случае, если уча</w:t>
      </w:r>
      <w:r w:rsidRPr="00C62B5C">
        <w:rPr>
          <w:rFonts w:ascii="Times New Roman" w:hAnsi="Times New Roman" w:cs="Times New Roman"/>
          <w:sz w:val="24"/>
          <w:szCs w:val="24"/>
        </w:rPr>
        <w:softHyphen/>
        <w:t>щийся:</w:t>
      </w:r>
    </w:p>
    <w:p w14:paraId="73C1B4EF"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смог осуществил поиск социальной информации и извлечь необходимый объем знаний по заданной теме;</w:t>
      </w:r>
    </w:p>
    <w:p w14:paraId="69473746"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увидел проблему, но не смог ее сформулировать;</w:t>
      </w:r>
    </w:p>
    <w:p w14:paraId="6C205B68"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попытался раскрыть проблему при формальном использовании обществоведческих терминов на бытовом уровне;</w:t>
      </w:r>
    </w:p>
    <w:p w14:paraId="305FA2F6"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представил собственную точку зрения (позицию, отношение) при раскрытии проблемы;</w:t>
      </w:r>
    </w:p>
    <w:p w14:paraId="5FFB8CB5"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аргументация слабо связана с раскрытием проблемы, хотя приведены аргументы с опорой на факты личного социального опыта.</w:t>
      </w:r>
    </w:p>
    <w:p w14:paraId="5051F7AF"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Отметка «2»</w:t>
      </w:r>
      <w:r w:rsidRPr="00C62B5C">
        <w:rPr>
          <w:rFonts w:ascii="Times New Roman" w:hAnsi="Times New Roman" w:cs="Times New Roman"/>
          <w:sz w:val="24"/>
          <w:szCs w:val="24"/>
        </w:rPr>
        <w:t xml:space="preserve"> (соответствует 0 баллам, выставляемым по критериям проверки ЕГЭ) и выставляется в том слу</w:t>
      </w:r>
      <w:r w:rsidRPr="00C62B5C">
        <w:rPr>
          <w:rFonts w:ascii="Times New Roman" w:hAnsi="Times New Roman" w:cs="Times New Roman"/>
          <w:sz w:val="24"/>
          <w:szCs w:val="24"/>
        </w:rPr>
        <w:softHyphen/>
        <w:t xml:space="preserve">чае, если учащийся </w:t>
      </w:r>
    </w:p>
    <w:p w14:paraId="7397DF0B"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выполнил менее одной третьей части предлагаемых заданий;</w:t>
      </w:r>
    </w:p>
    <w:p w14:paraId="2454AD79"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увидел проблему, не смог определить основную идею, мысль текста;</w:t>
      </w:r>
    </w:p>
    <w:p w14:paraId="5F8FB3D3"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раскрыл проблему;</w:t>
      </w:r>
    </w:p>
    <w:p w14:paraId="26F2A0B0"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 собственную точку зрения представил формально (высказал согласие или не согласие с мнением автора);</w:t>
      </w:r>
    </w:p>
    <w:p w14:paraId="450B3D27" w14:textId="77777777" w:rsidR="00C62B5C" w:rsidRPr="00C62B5C" w:rsidRDefault="00C62B5C" w:rsidP="00C62B5C">
      <w:pPr>
        <w:shd w:val="clear" w:color="auto" w:fill="FFFFFF"/>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аргументация отсутствует или информация дана не в контексте задания.</w:t>
      </w:r>
    </w:p>
    <w:p w14:paraId="5B35EA5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p>
    <w:p w14:paraId="3E6CF2E3"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Фиксированная отметка самостоятельных письменных и контрольных работ.</w:t>
      </w:r>
    </w:p>
    <w:p w14:paraId="74AEC70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Отметка "5"</w:t>
      </w:r>
      <w:r w:rsidRPr="00C62B5C">
        <w:rPr>
          <w:rFonts w:ascii="Times New Roman" w:hAnsi="Times New Roman" w:cs="Times New Roman"/>
          <w:sz w:val="24"/>
          <w:szCs w:val="24"/>
        </w:rPr>
        <w:t xml:space="preserve"> ставится, если ученик:</w:t>
      </w:r>
    </w:p>
    <w:p w14:paraId="70164C3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выполнил работу без ошибок и недочетов;</w:t>
      </w:r>
    </w:p>
    <w:p w14:paraId="2276600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допустил не более одного недочета.</w:t>
      </w:r>
    </w:p>
    <w:p w14:paraId="324FA1A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Отметка "4"</w:t>
      </w:r>
      <w:r w:rsidRPr="00C62B5C">
        <w:rPr>
          <w:rFonts w:ascii="Times New Roman" w:hAnsi="Times New Roman" w:cs="Times New Roman"/>
          <w:sz w:val="24"/>
          <w:szCs w:val="24"/>
        </w:rPr>
        <w:t xml:space="preserve"> ставится, если ученик выполнил работу полностью, но допустил в ней:</w:t>
      </w:r>
    </w:p>
    <w:p w14:paraId="33F834D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 более одной негрубой ошибки и одного недочета;</w:t>
      </w:r>
    </w:p>
    <w:p w14:paraId="5410F5E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не более двух недочетов.</w:t>
      </w:r>
    </w:p>
    <w:p w14:paraId="29B65CC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Отметка "3"</w:t>
      </w:r>
      <w:r w:rsidRPr="00C62B5C">
        <w:rPr>
          <w:rFonts w:ascii="Times New Roman" w:hAnsi="Times New Roman" w:cs="Times New Roman"/>
          <w:sz w:val="24"/>
          <w:szCs w:val="24"/>
        </w:rPr>
        <w:t xml:space="preserve"> ставится, если ученик правильно выполнил не менее половины работы или допустил:</w:t>
      </w:r>
    </w:p>
    <w:p w14:paraId="54134C6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-не более двух грубых ошибок;</w:t>
      </w:r>
    </w:p>
    <w:p w14:paraId="03664DF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не более одной грубой и одной негрубой ошибки и одного недочета;</w:t>
      </w:r>
    </w:p>
    <w:p w14:paraId="06CA4BC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не более двух-трех негрубых ошибок;</w:t>
      </w:r>
    </w:p>
    <w:p w14:paraId="19C9267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одной негрубой ошибки и трех недочетов;</w:t>
      </w:r>
    </w:p>
    <w:p w14:paraId="54D4BC8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-или при отсутствии ошибок, но при наличии четырех-пяти недочетов.</w:t>
      </w:r>
    </w:p>
    <w:p w14:paraId="0050799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Отметка "2"</w:t>
      </w:r>
      <w:r w:rsidRPr="00C62B5C">
        <w:rPr>
          <w:rFonts w:ascii="Times New Roman" w:hAnsi="Times New Roman" w:cs="Times New Roman"/>
          <w:sz w:val="24"/>
          <w:szCs w:val="24"/>
        </w:rPr>
        <w:t xml:space="preserve"> ставится, если ученик:</w:t>
      </w:r>
    </w:p>
    <w:p w14:paraId="2A54FF0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допустил число ошибок и недочетов превосходящее норму, при которой может быть выставлена отметка "3";</w:t>
      </w:r>
    </w:p>
    <w:p w14:paraId="19C793D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или если правильно выполнил менее половины работы.</w:t>
      </w:r>
    </w:p>
    <w:p w14:paraId="187F9C7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Примечание.</w:t>
      </w:r>
    </w:p>
    <w:p w14:paraId="72A23048"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1.Учитель имеет право поставить ученику отметку выше той, которая предусмотрена нормами, если учеником оригинально выполнена работа.</w:t>
      </w:r>
    </w:p>
    <w:p w14:paraId="53233D0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2. Оценки с анализом доводятся до сведения учащихся, как правило, на последующем уроке, предусматривается работа над ошибками, устранение пробелов.</w:t>
      </w:r>
    </w:p>
    <w:p w14:paraId="09EA288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Общая классификация ошибок:</w:t>
      </w:r>
    </w:p>
    <w:p w14:paraId="77210F0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При оценке знаний, умений и навыков учащихся следует учитывать все ошибки и недочеты.</w:t>
      </w:r>
    </w:p>
    <w:p w14:paraId="4A4AF09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Грубыми считаются ошибки:</w:t>
      </w:r>
    </w:p>
    <w:p w14:paraId="37FC915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незнание определения основных понятий, законов, правил, основных положений теории, незнание дат, исторических событий, фактов;</w:t>
      </w:r>
    </w:p>
    <w:p w14:paraId="6F61AC0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неумение выделить в ответе главное;</w:t>
      </w:r>
    </w:p>
    <w:p w14:paraId="11122D97"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неумение применять знания, алгоритмы для решения исторических и обществоведческих задач;</w:t>
      </w:r>
    </w:p>
    <w:p w14:paraId="016BBC9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неумение делать выводы и обобщения;</w:t>
      </w:r>
    </w:p>
    <w:p w14:paraId="1D2FCD2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неумение читать карты;</w:t>
      </w:r>
    </w:p>
    <w:p w14:paraId="4DDEC74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неумение пользоваться первоисточниками, учебником и справочниками;</w:t>
      </w:r>
    </w:p>
    <w:p w14:paraId="7690FB2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логические ошибки.</w:t>
      </w:r>
    </w:p>
    <w:p w14:paraId="32FEDF7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К негрубым ошибкам следует отнести:</w:t>
      </w:r>
    </w:p>
    <w:p w14:paraId="76D0380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неточность формулировок, определений, понятий, теорий, вызванная неполнотой охвата основных признаков определяемого понятия или заменой одного – двух этих признаков второстепенными;</w:t>
      </w:r>
    </w:p>
    <w:p w14:paraId="2D02C6F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неточность конкурной карты, мифа;</w:t>
      </w:r>
    </w:p>
    <w:p w14:paraId="5E983BA9"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недостаточно продуманный план ответа (нарушение логики, подмена отдельных основных вопросов второстепенными);</w:t>
      </w:r>
    </w:p>
    <w:p w14:paraId="1135B03E"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нерациональные методы работы со справочной и другой литературой.</w:t>
      </w:r>
    </w:p>
    <w:p w14:paraId="53B6F8F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i/>
          <w:iCs/>
          <w:sz w:val="24"/>
          <w:szCs w:val="24"/>
        </w:rPr>
        <w:t>Недочетами являются:</w:t>
      </w:r>
    </w:p>
    <w:p w14:paraId="2D78F4C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небрежное ведение записей, чертежей, схем, графиков в работах;</w:t>
      </w:r>
    </w:p>
    <w:p w14:paraId="1453CEE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орфографические и пунктуационные ошибки.</w:t>
      </w:r>
    </w:p>
    <w:p w14:paraId="6E359F34" w14:textId="77777777" w:rsidR="00C62B5C" w:rsidRPr="00C62B5C" w:rsidRDefault="00C62B5C" w:rsidP="00C62B5C">
      <w:pPr>
        <w:spacing w:before="100" w:beforeAutospacing="1" w:after="100" w:afterAutospacing="1" w:line="240" w:lineRule="auto"/>
        <w:jc w:val="center"/>
        <w:rPr>
          <w:rFonts w:ascii="Times New Roman" w:hAnsi="Times New Roman" w:cs="Times New Roman"/>
          <w:sz w:val="24"/>
          <w:szCs w:val="24"/>
        </w:rPr>
      </w:pPr>
      <w:r w:rsidRPr="00C62B5C">
        <w:rPr>
          <w:rFonts w:ascii="Times New Roman" w:hAnsi="Times New Roman" w:cs="Times New Roman"/>
          <w:b/>
          <w:bCs/>
          <w:sz w:val="24"/>
          <w:szCs w:val="24"/>
        </w:rPr>
        <w:t>Положение о ведении и проверке тетрадей</w:t>
      </w:r>
    </w:p>
    <w:p w14:paraId="1A29709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w:t>
      </w:r>
      <w:r w:rsidRPr="00C62B5C">
        <w:rPr>
          <w:rFonts w:ascii="Times New Roman" w:hAnsi="Times New Roman" w:cs="Times New Roman"/>
          <w:b/>
          <w:bCs/>
          <w:sz w:val="24"/>
          <w:szCs w:val="24"/>
        </w:rPr>
        <w:t>1. Общие положения.</w:t>
      </w:r>
    </w:p>
    <w:p w14:paraId="42D0736C"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1.1. Настоящее Положение разработано в соответствии с законом РФ «Об образовании»; гигиеническими требованиями к условиям обучения в  общеобразовательных учреждениях СанПиН 2.4.2.1178-02.</w:t>
      </w:r>
    </w:p>
    <w:p w14:paraId="51E8BCAB"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1.2. Тетрадь – обязательный атрибут обучения школьника, она ведется каждым учеником по предметам учебного плана.</w:t>
      </w:r>
    </w:p>
    <w:p w14:paraId="689ABC1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lastRenderedPageBreak/>
        <w:t>1.3. Настоящее Положение устанавливает правила ведения ученических тетрадей, проведения текущего контроля и оценивания уровня учебных достижений обучаемых.</w:t>
      </w:r>
    </w:p>
    <w:p w14:paraId="132DD11D"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1.4. Проверка тетрадей является одним из возможных способов контроля знаний обучающихся.</w:t>
      </w:r>
    </w:p>
    <w:p w14:paraId="5FBBFF7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1.5. При проверке тетрадей учитель имеет право делать записи только пастой (чернилами) красного цвета.</w:t>
      </w:r>
    </w:p>
    <w:p w14:paraId="4A43EEA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1.6. Учитель имеет право, помимо выставления (или не выставления) оценки, делать в тетради записи, касающиеся только непосредственно проверяемой работы.</w:t>
      </w:r>
    </w:p>
    <w:p w14:paraId="2B26D9D4"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1.7. Запрещается делать в тетради записи, касающиеся поведения учащихся.</w:t>
      </w:r>
    </w:p>
    <w:p w14:paraId="0C7F621A"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1.8. В качестве отметки может быть использован только один из следующих символов: «2», «3», «4», «5». Допускается выставление нескольких отметок за каждый вид деятельности (в том числе и через дробь). </w:t>
      </w:r>
    </w:p>
    <w:p w14:paraId="0DE328E2"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2. Задачи проверки тетрадей:</w:t>
      </w:r>
    </w:p>
    <w:p w14:paraId="5EA42ABC"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Выполнение учителем норм проверки тетрадей. </w:t>
      </w:r>
    </w:p>
    <w:p w14:paraId="5B0856D2"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Выполнение учащимися домашних работ. </w:t>
      </w:r>
    </w:p>
    <w:p w14:paraId="69F79F09"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Соблюдение единого орфографического режима. </w:t>
      </w:r>
    </w:p>
    <w:p w14:paraId="5B9D19EC"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Правильность ведения тетрадей для контрольных работ и их сохранность в течение года. </w:t>
      </w:r>
    </w:p>
    <w:p w14:paraId="34F86407"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xml:space="preserve">Правильность подписи тетрадей. </w:t>
      </w:r>
    </w:p>
    <w:p w14:paraId="38222C99" w14:textId="77777777" w:rsidR="00C62B5C" w:rsidRPr="00C62B5C" w:rsidRDefault="00C62B5C" w:rsidP="00C62B5C">
      <w:pPr>
        <w:numPr>
          <w:ilvl w:val="0"/>
          <w:numId w:val="20"/>
        </w:num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Соответствие объема классных и домашних работ.</w:t>
      </w:r>
    </w:p>
    <w:p w14:paraId="1215AB13"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b/>
          <w:bCs/>
          <w:sz w:val="24"/>
          <w:szCs w:val="24"/>
        </w:rPr>
        <w:t>3 . Виды письменных работ учащихся.</w:t>
      </w:r>
    </w:p>
    <w:p w14:paraId="6450A1EF"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3.1. Основными видами классных и домашних письменных работ учащихся являются обучающие работы, к которым относятся:</w:t>
      </w:r>
    </w:p>
    <w:p w14:paraId="04614A36"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-конспекты первоисточников и рефераты по истории, обществознанию, географии в 5-11-х классах;</w:t>
      </w:r>
    </w:p>
    <w:p w14:paraId="23689AD0"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планы статей и других материалов из учебной литературы;</w:t>
      </w:r>
    </w:p>
    <w:p w14:paraId="7F07E2F1"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 сочинения, анализы текстов и письменные ответы на вопросы;</w:t>
      </w:r>
    </w:p>
    <w:p w14:paraId="6C9A3F65" w14:textId="77777777" w:rsidR="00C62B5C" w:rsidRPr="00C62B5C" w:rsidRDefault="00C62B5C" w:rsidP="00C62B5C">
      <w:pPr>
        <w:spacing w:before="100" w:beforeAutospacing="1" w:after="100" w:afterAutospacing="1" w:line="240" w:lineRule="auto"/>
        <w:rPr>
          <w:rFonts w:ascii="Times New Roman" w:hAnsi="Times New Roman" w:cs="Times New Roman"/>
          <w:sz w:val="24"/>
          <w:szCs w:val="24"/>
        </w:rPr>
      </w:pPr>
      <w:r w:rsidRPr="00C62B5C">
        <w:rPr>
          <w:rFonts w:ascii="Times New Roman" w:hAnsi="Times New Roman" w:cs="Times New Roman"/>
          <w:sz w:val="24"/>
          <w:szCs w:val="24"/>
        </w:rPr>
        <w:t>-составление аналитических и обобщающих таблиц, схем и т.п. (без копирования готовых таблиц и схем учебников).</w:t>
      </w:r>
    </w:p>
    <w:p w14:paraId="747EEBAA" w14:textId="77777777" w:rsidR="00C62B5C" w:rsidRPr="00C62B5C" w:rsidRDefault="00C62B5C" w:rsidP="00C62B5C">
      <w:pPr>
        <w:spacing w:line="240" w:lineRule="atLeast"/>
        <w:ind w:right="-428"/>
        <w:jc w:val="both"/>
        <w:rPr>
          <w:rFonts w:ascii="Times New Roman" w:hAnsi="Times New Roman" w:cs="Times New Roman"/>
          <w:sz w:val="24"/>
          <w:szCs w:val="24"/>
        </w:rPr>
      </w:pPr>
      <w:r w:rsidRPr="00C62B5C">
        <w:rPr>
          <w:rFonts w:ascii="Times New Roman" w:hAnsi="Times New Roman" w:cs="Times New Roman"/>
          <w:sz w:val="24"/>
          <w:szCs w:val="24"/>
        </w:rPr>
        <w:t>3.2. В школе проводятся текущие и итоговые контрольные работы. Текущие контрольные работы имеют целью проверку усвоения изучаемого программного материала; их содержание и частотность определяются учителем с учетом специфики предмета, степени сложности изучаемого материала, а также особенностей учащихся каждого класса. Для проведения текущих контрольных работ учитель может отводить весь урок или только его часть.</w:t>
      </w:r>
    </w:p>
    <w:p w14:paraId="4423E134" w14:textId="77777777" w:rsidR="00C62B5C" w:rsidRPr="00C62B5C" w:rsidRDefault="00C62B5C" w:rsidP="00C62B5C">
      <w:pPr>
        <w:spacing w:line="240" w:lineRule="atLeast"/>
        <w:ind w:right="-428"/>
        <w:jc w:val="both"/>
        <w:rPr>
          <w:rFonts w:ascii="Times New Roman" w:hAnsi="Times New Roman" w:cs="Times New Roman"/>
          <w:sz w:val="24"/>
          <w:szCs w:val="24"/>
        </w:rPr>
      </w:pPr>
    </w:p>
    <w:p w14:paraId="2F8358E4" w14:textId="77777777" w:rsidR="00C62B5C" w:rsidRPr="00C62B5C" w:rsidRDefault="00C62B5C" w:rsidP="00C62B5C">
      <w:pPr>
        <w:spacing w:line="240" w:lineRule="atLeast"/>
        <w:ind w:right="-428"/>
        <w:jc w:val="both"/>
        <w:rPr>
          <w:rFonts w:ascii="Times New Roman" w:hAnsi="Times New Roman" w:cs="Times New Roman"/>
          <w:sz w:val="24"/>
          <w:szCs w:val="24"/>
        </w:rPr>
      </w:pPr>
      <w:bookmarkStart w:id="0" w:name="_GoBack"/>
      <w:bookmarkEnd w:id="0"/>
    </w:p>
    <w:sectPr w:rsidR="00C62B5C" w:rsidRPr="00C62B5C" w:rsidSect="002445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9573E"/>
    <w:multiLevelType w:val="multilevel"/>
    <w:tmpl w:val="6510AC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6642E"/>
    <w:multiLevelType w:val="multilevel"/>
    <w:tmpl w:val="EC0E6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340666"/>
    <w:multiLevelType w:val="multilevel"/>
    <w:tmpl w:val="4CD8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37725"/>
    <w:multiLevelType w:val="multilevel"/>
    <w:tmpl w:val="3EE8C3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0345BD"/>
    <w:multiLevelType w:val="multilevel"/>
    <w:tmpl w:val="2CC8730C"/>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262C299B"/>
    <w:multiLevelType w:val="multilevel"/>
    <w:tmpl w:val="ACEEB59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3E0465A3"/>
    <w:multiLevelType w:val="multilevel"/>
    <w:tmpl w:val="E6085C9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2A5E42"/>
    <w:multiLevelType w:val="multilevel"/>
    <w:tmpl w:val="97F895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FA79D5"/>
    <w:multiLevelType w:val="multilevel"/>
    <w:tmpl w:val="41F0FB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6D0775"/>
    <w:multiLevelType w:val="multilevel"/>
    <w:tmpl w:val="8B64EA7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15:restartNumberingAfterBreak="0">
    <w:nsid w:val="56FB1675"/>
    <w:multiLevelType w:val="multilevel"/>
    <w:tmpl w:val="79E2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2472DA"/>
    <w:multiLevelType w:val="multilevel"/>
    <w:tmpl w:val="A914F12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596E252E"/>
    <w:multiLevelType w:val="multilevel"/>
    <w:tmpl w:val="057CD4B6"/>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5AEA1572"/>
    <w:multiLevelType w:val="multilevel"/>
    <w:tmpl w:val="DBF26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6549E2"/>
    <w:multiLevelType w:val="multilevel"/>
    <w:tmpl w:val="80663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FE46816"/>
    <w:multiLevelType w:val="multilevel"/>
    <w:tmpl w:val="CFACA8E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662F78C1"/>
    <w:multiLevelType w:val="multilevel"/>
    <w:tmpl w:val="B68E10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906C89"/>
    <w:multiLevelType w:val="multilevel"/>
    <w:tmpl w:val="2D127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6560143"/>
    <w:multiLevelType w:val="multilevel"/>
    <w:tmpl w:val="0D468FF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7CDD7722"/>
    <w:multiLevelType w:val="multilevel"/>
    <w:tmpl w:val="677090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6"/>
  </w:num>
  <w:num w:numId="3">
    <w:abstractNumId w:val="17"/>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3"/>
  </w:num>
  <w:num w:numId="9">
    <w:abstractNumId w:val="16"/>
  </w:num>
  <w:num w:numId="10">
    <w:abstractNumId w:val="0"/>
  </w:num>
  <w:num w:numId="11">
    <w:abstractNumId w:val="8"/>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7"/>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07B29"/>
    <w:rsid w:val="00021659"/>
    <w:rsid w:val="00244590"/>
    <w:rsid w:val="005F306E"/>
    <w:rsid w:val="00677505"/>
    <w:rsid w:val="007C6D03"/>
    <w:rsid w:val="009648AA"/>
    <w:rsid w:val="0097406D"/>
    <w:rsid w:val="00B00E77"/>
    <w:rsid w:val="00C42A4A"/>
    <w:rsid w:val="00C62B5C"/>
    <w:rsid w:val="00D07B29"/>
    <w:rsid w:val="00DF36C5"/>
    <w:rsid w:val="00F72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E8FEB"/>
  <w15:docId w15:val="{36A42302-2084-4C60-84C1-52C77B754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32"/>
        <w:szCs w:val="36"/>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7B29"/>
    <w:rPr>
      <w:rFonts w:asciiTheme="minorHAnsi" w:hAnsiTheme="minorHAnsi" w:cstheme="minorBidi"/>
      <w:bCs w:val="0"/>
      <w:sz w:val="22"/>
      <w:szCs w:val="22"/>
    </w:rPr>
  </w:style>
  <w:style w:type="paragraph" w:styleId="2">
    <w:name w:val="heading 2"/>
    <w:basedOn w:val="a"/>
    <w:link w:val="20"/>
    <w:uiPriority w:val="9"/>
    <w:qFormat/>
    <w:rsid w:val="009648AA"/>
    <w:pPr>
      <w:spacing w:before="100" w:beforeAutospacing="1" w:after="100" w:afterAutospacing="1" w:line="240" w:lineRule="auto"/>
      <w:outlineLvl w:val="1"/>
    </w:pPr>
    <w:rPr>
      <w:rFonts w:ascii="Times New Roman" w:eastAsia="Times New Roman" w:hAnsi="Times New Roman" w:cs="Times New Roman"/>
      <w:b/>
      <w:sz w:val="36"/>
      <w:szCs w:val="36"/>
      <w:lang w:eastAsia="ru-RU"/>
    </w:rPr>
  </w:style>
  <w:style w:type="paragraph" w:styleId="3">
    <w:name w:val="heading 3"/>
    <w:basedOn w:val="a"/>
    <w:link w:val="30"/>
    <w:uiPriority w:val="9"/>
    <w:qFormat/>
    <w:rsid w:val="009648AA"/>
    <w:pPr>
      <w:spacing w:before="100" w:beforeAutospacing="1" w:after="100" w:afterAutospacing="1" w:line="240" w:lineRule="auto"/>
      <w:outlineLvl w:val="2"/>
    </w:pPr>
    <w:rPr>
      <w:rFonts w:ascii="Times New Roman" w:eastAsia="Times New Roman" w:hAnsi="Times New Roman" w:cs="Times New Roman"/>
      <w:b/>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648A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648AA"/>
    <w:rPr>
      <w:rFonts w:ascii="Times New Roman" w:eastAsia="Times New Roman" w:hAnsi="Times New Roman" w:cs="Times New Roman"/>
      <w:b/>
      <w:bCs/>
      <w:sz w:val="27"/>
      <w:szCs w:val="27"/>
      <w:lang w:eastAsia="ru-RU"/>
    </w:rPr>
  </w:style>
  <w:style w:type="table" w:styleId="a3">
    <w:name w:val="Table Grid"/>
    <w:basedOn w:val="a1"/>
    <w:uiPriority w:val="59"/>
    <w:rsid w:val="00D07B29"/>
    <w:pPr>
      <w:spacing w:after="0" w:line="240" w:lineRule="auto"/>
    </w:pPr>
    <w:rPr>
      <w:rFonts w:asciiTheme="minorHAnsi" w:hAnsiTheme="minorHAnsi" w:cstheme="minorBidi"/>
      <w:bCs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7">
    <w:name w:val="c7"/>
    <w:basedOn w:val="a0"/>
    <w:rsid w:val="00D07B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20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5459</Words>
  <Characters>31120</Characters>
  <Application>Microsoft Office Word</Application>
  <DocSecurity>0</DocSecurity>
  <Lines>259</Lines>
  <Paragraphs>73</Paragraphs>
  <ScaleCrop>false</ScaleCrop>
  <Company>Microsoft</Company>
  <LinksUpToDate>false</LinksUpToDate>
  <CharactersWithSpaces>36506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dc:creator>
  <cp:keywords/>
  <dc:description/>
  <cp:lastModifiedBy>RM</cp:lastModifiedBy>
  <cp:revision>9</cp:revision>
  <dcterms:created xsi:type="dcterms:W3CDTF">2017-12-03T15:57:00Z</dcterms:created>
  <dcterms:modified xsi:type="dcterms:W3CDTF">2019-09-18T12:09:00Z</dcterms:modified>
</cp:coreProperties>
</file>